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DB884" w14:textId="77777777" w:rsidR="00DE0BD9" w:rsidRDefault="008161CA" w:rsidP="00084ED1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2E9C0F94" wp14:editId="6034D08F">
            <wp:extent cx="6559826" cy="53762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болванка с лого и полосой для юланков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117" cy="54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C6138" w14:textId="77777777" w:rsidR="00157038" w:rsidRDefault="00157038" w:rsidP="008161CA">
      <w:pPr>
        <w:pStyle w:val="a3"/>
        <w:ind w:left="14" w:hanging="14"/>
        <w:rPr>
          <w:rFonts w:ascii="Times New Roman"/>
          <w:sz w:val="20"/>
        </w:rPr>
      </w:pPr>
    </w:p>
    <w:p w14:paraId="499A5CD6" w14:textId="3FCBBD7B" w:rsidR="00CD05F4" w:rsidRDefault="004A0489" w:rsidP="00CD05F4">
      <w:pPr>
        <w:pStyle w:val="a5"/>
        <w:tabs>
          <w:tab w:val="left" w:pos="284"/>
        </w:tabs>
        <w:spacing w:before="183"/>
        <w:ind w:left="720" w:right="11" w:firstLine="0"/>
        <w:rPr>
          <w:b/>
          <w:bCs/>
          <w:color w:val="123C86"/>
          <w:sz w:val="44"/>
          <w:szCs w:val="44"/>
        </w:rPr>
      </w:pPr>
      <w:r>
        <w:rPr>
          <w:b/>
          <w:bCs/>
          <w:color w:val="123C86"/>
          <w:sz w:val="44"/>
          <w:szCs w:val="44"/>
        </w:rPr>
        <w:t xml:space="preserve">РЕНТГЕНОДИАГНОСТИКА </w:t>
      </w:r>
      <w:r w:rsidR="004C4AC0">
        <w:rPr>
          <w:b/>
          <w:bCs/>
          <w:color w:val="123C86"/>
          <w:sz w:val="44"/>
          <w:szCs w:val="44"/>
        </w:rPr>
        <w:t>В ПЕДИАТРИИ</w:t>
      </w:r>
    </w:p>
    <w:p w14:paraId="41E86020" w14:textId="5092133A" w:rsidR="00157038" w:rsidRPr="001F5160" w:rsidRDefault="00157038" w:rsidP="00CD05F4">
      <w:pPr>
        <w:pStyle w:val="a5"/>
        <w:tabs>
          <w:tab w:val="left" w:pos="284"/>
        </w:tabs>
        <w:spacing w:before="183"/>
        <w:ind w:left="720" w:right="11" w:firstLine="0"/>
        <w:rPr>
          <w:b/>
          <w:color w:val="404040" w:themeColor="text1" w:themeTint="BF"/>
        </w:rPr>
      </w:pPr>
      <w:r w:rsidRPr="001F5160">
        <w:rPr>
          <w:color w:val="404040" w:themeColor="text1" w:themeTint="BF"/>
        </w:rPr>
        <w:t>Курс</w:t>
      </w:r>
      <w:r w:rsidRPr="001F5160">
        <w:rPr>
          <w:color w:val="404040" w:themeColor="text1" w:themeTint="BF"/>
          <w:spacing w:val="-2"/>
        </w:rPr>
        <w:t xml:space="preserve"> </w:t>
      </w:r>
      <w:r w:rsidRPr="001F5160">
        <w:rPr>
          <w:color w:val="404040" w:themeColor="text1" w:themeTint="BF"/>
        </w:rPr>
        <w:t>в</w:t>
      </w:r>
      <w:r w:rsidRPr="001F5160">
        <w:rPr>
          <w:color w:val="404040" w:themeColor="text1" w:themeTint="BF"/>
          <w:spacing w:val="-1"/>
        </w:rPr>
        <w:t xml:space="preserve"> </w:t>
      </w:r>
      <w:r w:rsidRPr="001F5160">
        <w:rPr>
          <w:color w:val="404040" w:themeColor="text1" w:themeTint="BF"/>
        </w:rPr>
        <w:t>онлайн</w:t>
      </w:r>
      <w:r w:rsidRPr="001F5160">
        <w:rPr>
          <w:color w:val="404040" w:themeColor="text1" w:themeTint="BF"/>
          <w:spacing w:val="-3"/>
        </w:rPr>
        <w:t xml:space="preserve"> </w:t>
      </w:r>
      <w:r w:rsidRPr="001F5160">
        <w:rPr>
          <w:color w:val="404040" w:themeColor="text1" w:themeTint="BF"/>
        </w:rPr>
        <w:t>формате:</w:t>
      </w:r>
      <w:r w:rsidRPr="001F5160">
        <w:rPr>
          <w:color w:val="404040" w:themeColor="text1" w:themeTint="BF"/>
          <w:spacing w:val="-1"/>
        </w:rPr>
        <w:t xml:space="preserve"> </w:t>
      </w:r>
      <w:r w:rsidRPr="001F5160">
        <w:rPr>
          <w:b/>
          <w:color w:val="404040" w:themeColor="text1" w:themeTint="BF"/>
        </w:rPr>
        <w:t>с</w:t>
      </w:r>
      <w:r w:rsidRPr="001F5160">
        <w:rPr>
          <w:b/>
          <w:color w:val="404040" w:themeColor="text1" w:themeTint="BF"/>
          <w:spacing w:val="-3"/>
        </w:rPr>
        <w:t xml:space="preserve"> </w:t>
      </w:r>
      <w:r w:rsidR="004C4AC0">
        <w:rPr>
          <w:b/>
          <w:color w:val="404040" w:themeColor="text1" w:themeTint="BF"/>
        </w:rPr>
        <w:t>20 янва</w:t>
      </w:r>
      <w:r w:rsidR="004A0489">
        <w:rPr>
          <w:b/>
          <w:color w:val="404040" w:themeColor="text1" w:themeTint="BF"/>
        </w:rPr>
        <w:t>ря</w:t>
      </w:r>
      <w:r w:rsidRPr="001F5160">
        <w:rPr>
          <w:b/>
          <w:color w:val="404040" w:themeColor="text1" w:themeTint="BF"/>
          <w:spacing w:val="-3"/>
        </w:rPr>
        <w:t xml:space="preserve"> </w:t>
      </w:r>
      <w:r w:rsidR="00CD05F4">
        <w:rPr>
          <w:b/>
          <w:color w:val="404040" w:themeColor="text1" w:themeTint="BF"/>
        </w:rPr>
        <w:t>202</w:t>
      </w:r>
      <w:r w:rsidR="004C4AC0">
        <w:rPr>
          <w:b/>
          <w:color w:val="404040" w:themeColor="text1" w:themeTint="BF"/>
        </w:rPr>
        <w:t>5</w:t>
      </w:r>
      <w:r w:rsidR="00CD05F4">
        <w:rPr>
          <w:b/>
          <w:color w:val="404040" w:themeColor="text1" w:themeTint="BF"/>
        </w:rPr>
        <w:t xml:space="preserve"> г</w:t>
      </w:r>
      <w:r w:rsidRPr="001F5160">
        <w:rPr>
          <w:b/>
          <w:color w:val="404040" w:themeColor="text1" w:themeTint="BF"/>
        </w:rPr>
        <w:t>.</w:t>
      </w:r>
    </w:p>
    <w:p w14:paraId="0ABC7210" w14:textId="50778D66" w:rsidR="00157038" w:rsidRPr="001F5160" w:rsidRDefault="00157038" w:rsidP="007814AD">
      <w:pPr>
        <w:pStyle w:val="a5"/>
        <w:numPr>
          <w:ilvl w:val="0"/>
          <w:numId w:val="4"/>
        </w:numPr>
        <w:tabs>
          <w:tab w:val="left" w:pos="284"/>
        </w:tabs>
        <w:ind w:right="11"/>
        <w:rPr>
          <w:b/>
        </w:rPr>
      </w:pPr>
      <w:r w:rsidRPr="001F5160">
        <w:rPr>
          <w:color w:val="404040" w:themeColor="text1" w:themeTint="BF"/>
        </w:rPr>
        <w:t>Даты прямого эфира</w:t>
      </w:r>
      <w:r w:rsidRPr="00845EE7">
        <w:rPr>
          <w:color w:val="404040" w:themeColor="text1" w:themeTint="BF"/>
        </w:rPr>
        <w:t xml:space="preserve">: </w:t>
      </w:r>
      <w:r w:rsidRPr="00AE52C1">
        <w:rPr>
          <w:b/>
          <w:color w:val="123C86"/>
        </w:rPr>
        <w:t>(ссылка на трансляцию на базе образовательной</w:t>
      </w:r>
      <w:r w:rsidR="002A41CD">
        <w:rPr>
          <w:b/>
          <w:color w:val="123C86"/>
        </w:rPr>
        <w:t xml:space="preserve"> </w:t>
      </w:r>
      <w:r w:rsidRPr="00AE52C1">
        <w:rPr>
          <w:b/>
          <w:color w:val="123C86"/>
          <w:spacing w:val="-52"/>
        </w:rPr>
        <w:t xml:space="preserve"> </w:t>
      </w:r>
      <w:r w:rsidR="002A41CD">
        <w:rPr>
          <w:b/>
          <w:color w:val="123C86"/>
          <w:spacing w:val="-52"/>
        </w:rPr>
        <w:t xml:space="preserve">  </w:t>
      </w:r>
      <w:r w:rsidRPr="00AE52C1">
        <w:rPr>
          <w:b/>
          <w:color w:val="123C86"/>
        </w:rPr>
        <w:t>платформы высылается</w:t>
      </w:r>
      <w:r w:rsidRPr="00AE52C1">
        <w:rPr>
          <w:b/>
          <w:color w:val="123C86"/>
          <w:spacing w:val="1"/>
        </w:rPr>
        <w:t xml:space="preserve"> </w:t>
      </w:r>
      <w:r w:rsidRPr="00AE52C1">
        <w:rPr>
          <w:b/>
          <w:color w:val="123C86"/>
        </w:rPr>
        <w:t>накануне</w:t>
      </w:r>
      <w:r w:rsidRPr="00AE52C1">
        <w:rPr>
          <w:b/>
          <w:color w:val="123C86"/>
          <w:spacing w:val="-1"/>
        </w:rPr>
        <w:t xml:space="preserve"> </w:t>
      </w:r>
      <w:r w:rsidRPr="00AE52C1">
        <w:rPr>
          <w:b/>
          <w:color w:val="123C86"/>
        </w:rPr>
        <w:t>в</w:t>
      </w:r>
      <w:r w:rsidRPr="00AE52C1">
        <w:rPr>
          <w:b/>
          <w:color w:val="123C86"/>
          <w:spacing w:val="-1"/>
        </w:rPr>
        <w:t xml:space="preserve"> </w:t>
      </w:r>
      <w:r w:rsidRPr="00AE52C1">
        <w:rPr>
          <w:b/>
          <w:color w:val="123C86"/>
        </w:rPr>
        <w:t>телеграм-канал)</w:t>
      </w:r>
    </w:p>
    <w:p w14:paraId="7A707965" w14:textId="77777777" w:rsidR="00157038" w:rsidRPr="00157038" w:rsidRDefault="00157038" w:rsidP="007814AD">
      <w:pPr>
        <w:tabs>
          <w:tab w:val="left" w:pos="284"/>
        </w:tabs>
        <w:ind w:left="360" w:right="11"/>
        <w:rPr>
          <w:b/>
          <w:sz w:val="24"/>
        </w:rPr>
      </w:pPr>
    </w:p>
    <w:p w14:paraId="47EE10A0" w14:textId="77777777" w:rsidR="00157038" w:rsidRDefault="00157038" w:rsidP="00157038">
      <w:pPr>
        <w:pStyle w:val="1"/>
        <w:ind w:left="0"/>
        <w:rPr>
          <w:b w:val="0"/>
          <w:color w:val="000000" w:themeColor="text1"/>
        </w:rPr>
      </w:pPr>
      <w:r w:rsidRPr="00C176C5">
        <w:rPr>
          <w:color w:val="404040" w:themeColor="text1" w:themeTint="BF"/>
        </w:rPr>
        <w:t>ВЕБ-ЛЕКЦИИ</w:t>
      </w:r>
      <w:r w:rsidRPr="00C176C5">
        <w:rPr>
          <w:color w:val="404040" w:themeColor="text1" w:themeTint="BF"/>
          <w:spacing w:val="-6"/>
        </w:rPr>
        <w:t xml:space="preserve"> </w:t>
      </w:r>
      <w:r w:rsidRPr="007902CE">
        <w:rPr>
          <w:b w:val="0"/>
          <w:color w:val="404040" w:themeColor="text1" w:themeTint="BF"/>
        </w:rPr>
        <w:t>(офлайн</w:t>
      </w:r>
      <w:r w:rsidRPr="007902CE">
        <w:rPr>
          <w:b w:val="0"/>
          <w:color w:val="404040" w:themeColor="text1" w:themeTint="BF"/>
          <w:spacing w:val="-3"/>
        </w:rPr>
        <w:t xml:space="preserve"> </w:t>
      </w:r>
      <w:r w:rsidRPr="007902CE">
        <w:rPr>
          <w:b w:val="0"/>
          <w:color w:val="404040" w:themeColor="text1" w:themeTint="BF"/>
        </w:rPr>
        <w:t>на</w:t>
      </w:r>
      <w:r w:rsidRPr="007902CE">
        <w:rPr>
          <w:b w:val="0"/>
          <w:color w:val="404040" w:themeColor="text1" w:themeTint="BF"/>
          <w:spacing w:val="-3"/>
        </w:rPr>
        <w:t xml:space="preserve"> </w:t>
      </w:r>
      <w:r w:rsidRPr="007902CE">
        <w:rPr>
          <w:b w:val="0"/>
          <w:color w:val="404040" w:themeColor="text1" w:themeTint="BF"/>
        </w:rPr>
        <w:t>образовательной</w:t>
      </w:r>
      <w:r w:rsidRPr="007902CE">
        <w:rPr>
          <w:b w:val="0"/>
          <w:color w:val="404040" w:themeColor="text1" w:themeTint="BF"/>
          <w:spacing w:val="-3"/>
        </w:rPr>
        <w:t xml:space="preserve"> </w:t>
      </w:r>
      <w:r w:rsidRPr="007902CE">
        <w:rPr>
          <w:b w:val="0"/>
          <w:color w:val="404040" w:themeColor="text1" w:themeTint="BF"/>
        </w:rPr>
        <w:t>платформе</w:t>
      </w:r>
      <w:r w:rsidRPr="007902CE">
        <w:rPr>
          <w:b w:val="0"/>
          <w:color w:val="404040" w:themeColor="text1" w:themeTint="BF"/>
          <w:spacing w:val="-4"/>
        </w:rPr>
        <w:t xml:space="preserve"> </w:t>
      </w:r>
      <w:r w:rsidRPr="007902CE">
        <w:rPr>
          <w:b w:val="0"/>
          <w:color w:val="404040" w:themeColor="text1" w:themeTint="BF"/>
        </w:rPr>
        <w:t>Учебного</w:t>
      </w:r>
      <w:r w:rsidRPr="007902CE">
        <w:rPr>
          <w:b w:val="0"/>
          <w:color w:val="404040" w:themeColor="text1" w:themeTint="BF"/>
          <w:spacing w:val="-4"/>
        </w:rPr>
        <w:t xml:space="preserve"> </w:t>
      </w:r>
      <w:r w:rsidRPr="007902CE">
        <w:rPr>
          <w:b w:val="0"/>
          <w:color w:val="404040" w:themeColor="text1" w:themeTint="BF"/>
        </w:rPr>
        <w:t>центра)</w:t>
      </w:r>
    </w:p>
    <w:p w14:paraId="1300AA90" w14:textId="77777777" w:rsidR="008041FC" w:rsidRDefault="008041FC" w:rsidP="00157038">
      <w:pPr>
        <w:pStyle w:val="1"/>
        <w:ind w:left="0"/>
      </w:pPr>
    </w:p>
    <w:p w14:paraId="20CADF37" w14:textId="77777777" w:rsidR="007902CE" w:rsidRDefault="007902CE" w:rsidP="007902CE">
      <w:pPr>
        <w:pStyle w:val="2"/>
        <w:spacing w:before="0"/>
        <w:ind w:left="0"/>
        <w:rPr>
          <w:color w:val="005CA9"/>
          <w:sz w:val="28"/>
          <w:szCs w:val="28"/>
        </w:rPr>
      </w:pPr>
    </w:p>
    <w:p w14:paraId="21E20B17" w14:textId="22631989" w:rsidR="00DE0BD9" w:rsidRPr="00AE52C1" w:rsidRDefault="001F5160" w:rsidP="007902CE">
      <w:pPr>
        <w:pStyle w:val="2"/>
        <w:spacing w:before="0" w:after="200"/>
        <w:ind w:left="0"/>
        <w:rPr>
          <w:b w:val="0"/>
          <w:color w:val="123C86"/>
          <w:sz w:val="32"/>
          <w:szCs w:val="32"/>
        </w:rPr>
      </w:pPr>
      <w:r w:rsidRPr="00AE52C1">
        <w:rPr>
          <w:color w:val="123C86"/>
          <w:sz w:val="32"/>
          <w:szCs w:val="32"/>
        </w:rPr>
        <w:t>МОДУЛЬ</w:t>
      </w:r>
      <w:r w:rsidRPr="00AE52C1">
        <w:rPr>
          <w:color w:val="123C86"/>
          <w:spacing w:val="-6"/>
          <w:sz w:val="32"/>
          <w:szCs w:val="32"/>
        </w:rPr>
        <w:t xml:space="preserve"> </w:t>
      </w:r>
      <w:r w:rsidR="004A0489">
        <w:rPr>
          <w:color w:val="123C86"/>
          <w:sz w:val="32"/>
          <w:szCs w:val="32"/>
        </w:rPr>
        <w:t>1</w:t>
      </w:r>
      <w:r w:rsidRPr="00AE52C1">
        <w:rPr>
          <w:color w:val="123C86"/>
          <w:sz w:val="32"/>
          <w:szCs w:val="32"/>
        </w:rPr>
        <w:t>.</w:t>
      </w:r>
      <w:r w:rsidRPr="00AE52C1">
        <w:rPr>
          <w:color w:val="123C86"/>
          <w:spacing w:val="-1"/>
          <w:sz w:val="32"/>
          <w:szCs w:val="32"/>
        </w:rPr>
        <w:t xml:space="preserve"> </w:t>
      </w:r>
    </w:p>
    <w:tbl>
      <w:tblPr>
        <w:tblStyle w:val="TableNormal"/>
        <w:tblW w:w="0" w:type="auto"/>
        <w:tblInd w:w="14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196"/>
        <w:gridCol w:w="4138"/>
      </w:tblGrid>
      <w:tr w:rsidR="00544B52" w:rsidRPr="007902CE" w14:paraId="3A8FF4A5" w14:textId="77777777" w:rsidTr="004C4AC0">
        <w:trPr>
          <w:trHeight w:val="510"/>
        </w:trPr>
        <w:tc>
          <w:tcPr>
            <w:tcW w:w="6196" w:type="dxa"/>
            <w:shd w:val="clear" w:color="auto" w:fill="FFFFFF" w:themeFill="background1"/>
          </w:tcPr>
          <w:p w14:paraId="77D02E1F" w14:textId="77777777" w:rsidR="00544B52" w:rsidRPr="00544B52" w:rsidRDefault="00544B52" w:rsidP="0014167B">
            <w:pPr>
              <w:pStyle w:val="TableParagraph"/>
              <w:ind w:right="-96"/>
              <w:rPr>
                <w:b/>
                <w:color w:val="404040" w:themeColor="text1" w:themeTint="BF"/>
              </w:rPr>
            </w:pPr>
            <w:r w:rsidRPr="00544B52">
              <w:rPr>
                <w:b/>
                <w:color w:val="404040" w:themeColor="text1" w:themeTint="BF"/>
              </w:rPr>
              <w:t>1.</w:t>
            </w:r>
            <w:r w:rsidRPr="00544B52">
              <w:rPr>
                <w:b/>
                <w:color w:val="404040" w:themeColor="text1" w:themeTint="BF"/>
                <w:spacing w:val="-1"/>
              </w:rPr>
              <w:t xml:space="preserve"> </w:t>
            </w:r>
            <w:r w:rsidRPr="00544B52">
              <w:rPr>
                <w:b/>
                <w:color w:val="404040" w:themeColor="text1" w:themeTint="BF"/>
              </w:rPr>
              <w:t>Лекция.</w:t>
            </w:r>
          </w:p>
          <w:p w14:paraId="08864105" w14:textId="55D9B36A" w:rsidR="00544B52" w:rsidRPr="00544B52" w:rsidRDefault="004C4AC0" w:rsidP="00315696">
            <w:pPr>
              <w:pStyle w:val="TableParagraph"/>
              <w:ind w:right="-96"/>
              <w:rPr>
                <w:color w:val="404040" w:themeColor="text1" w:themeTint="BF"/>
              </w:rPr>
            </w:pPr>
            <w:proofErr w:type="spellStart"/>
            <w:r w:rsidRPr="004D0D59">
              <w:rPr>
                <w:sz w:val="24"/>
                <w:szCs w:val="24"/>
              </w:rPr>
              <w:t>Рентгеносемиотика</w:t>
            </w:r>
            <w:proofErr w:type="spellEnd"/>
            <w:r w:rsidRPr="004D0D59">
              <w:rPr>
                <w:sz w:val="24"/>
                <w:szCs w:val="24"/>
              </w:rPr>
              <w:t xml:space="preserve"> заболеваний и повреждений костей и суставов</w:t>
            </w:r>
          </w:p>
        </w:tc>
        <w:tc>
          <w:tcPr>
            <w:tcW w:w="4138" w:type="dxa"/>
            <w:shd w:val="clear" w:color="auto" w:fill="FFFFFF" w:themeFill="background1"/>
          </w:tcPr>
          <w:p w14:paraId="217903B5" w14:textId="31669C63" w:rsidR="00544B52" w:rsidRPr="00544B52" w:rsidRDefault="004A0489" w:rsidP="0014167B">
            <w:pPr>
              <w:pStyle w:val="TableParagraph"/>
              <w:ind w:right="-96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Егорова Елена Алексеевна</w:t>
            </w:r>
          </w:p>
        </w:tc>
      </w:tr>
      <w:tr w:rsidR="004A0489" w:rsidRPr="001F5160" w14:paraId="040E9037" w14:textId="77777777" w:rsidTr="004C4AC0">
        <w:trPr>
          <w:trHeight w:val="510"/>
        </w:trPr>
        <w:tc>
          <w:tcPr>
            <w:tcW w:w="10334" w:type="dxa"/>
            <w:gridSpan w:val="2"/>
            <w:shd w:val="clear" w:color="auto" w:fill="FFFFFF" w:themeFill="background1"/>
            <w:vAlign w:val="center"/>
          </w:tcPr>
          <w:p w14:paraId="3F644096" w14:textId="77777777" w:rsidR="004A0489" w:rsidRPr="001F5160" w:rsidRDefault="004A0489" w:rsidP="00E32373">
            <w:pPr>
              <w:pStyle w:val="TableParagraph"/>
              <w:ind w:right="-96"/>
              <w:rPr>
                <w:color w:val="404040" w:themeColor="text1" w:themeTint="BF"/>
              </w:rPr>
            </w:pPr>
            <w:r w:rsidRPr="007902CE">
              <w:rPr>
                <w:b/>
                <w:color w:val="404040" w:themeColor="text1" w:themeTint="BF"/>
              </w:rPr>
              <w:t>ПРОМЕЖУТОЧНЫЙ</w:t>
            </w:r>
            <w:r w:rsidRPr="007902CE">
              <w:rPr>
                <w:b/>
                <w:color w:val="404040" w:themeColor="text1" w:themeTint="BF"/>
                <w:spacing w:val="-3"/>
              </w:rPr>
              <w:t xml:space="preserve"> </w:t>
            </w:r>
            <w:r w:rsidRPr="007902CE">
              <w:rPr>
                <w:b/>
                <w:color w:val="404040" w:themeColor="text1" w:themeTint="BF"/>
              </w:rPr>
              <w:t>ТЕСТОВЫЙ</w:t>
            </w:r>
            <w:r w:rsidRPr="007902CE">
              <w:rPr>
                <w:b/>
                <w:color w:val="404040" w:themeColor="text1" w:themeTint="BF"/>
                <w:spacing w:val="-5"/>
              </w:rPr>
              <w:t xml:space="preserve"> </w:t>
            </w:r>
            <w:r w:rsidRPr="007902CE">
              <w:rPr>
                <w:b/>
                <w:color w:val="404040" w:themeColor="text1" w:themeTint="BF"/>
              </w:rPr>
              <w:t>КОНТРОЛЬ</w:t>
            </w:r>
          </w:p>
        </w:tc>
      </w:tr>
      <w:tr w:rsidR="00112F3A" w:rsidRPr="007902CE" w14:paraId="1197C192" w14:textId="77777777" w:rsidTr="004C4AC0">
        <w:trPr>
          <w:trHeight w:val="510"/>
        </w:trPr>
        <w:tc>
          <w:tcPr>
            <w:tcW w:w="6196" w:type="dxa"/>
            <w:shd w:val="clear" w:color="auto" w:fill="FFFFFF" w:themeFill="background1"/>
          </w:tcPr>
          <w:p w14:paraId="0AD79BFC" w14:textId="117E4FC9" w:rsidR="004A0489" w:rsidRDefault="00372348" w:rsidP="004A0489">
            <w:pPr>
              <w:pStyle w:val="TableParagraph"/>
              <w:spacing w:line="251" w:lineRule="exact"/>
              <w:ind w:right="-96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2</w:t>
            </w:r>
            <w:r w:rsidR="004A0489">
              <w:rPr>
                <w:b/>
                <w:color w:val="404040" w:themeColor="text1" w:themeTint="BF"/>
              </w:rPr>
              <w:t>. Лекция.</w:t>
            </w:r>
          </w:p>
          <w:p w14:paraId="63097D8E" w14:textId="71635B9D" w:rsidR="00112F3A" w:rsidRPr="003F6166" w:rsidRDefault="004C4AC0" w:rsidP="004A0489">
            <w:pPr>
              <w:pStyle w:val="TableParagraph"/>
              <w:spacing w:line="251" w:lineRule="exact"/>
              <w:ind w:right="-96"/>
              <w:rPr>
                <w:b/>
                <w:color w:val="404040" w:themeColor="text1" w:themeTint="BF"/>
              </w:rPr>
            </w:pPr>
            <w:r w:rsidRPr="004D0D59">
              <w:rPr>
                <w:sz w:val="24"/>
                <w:szCs w:val="24"/>
              </w:rPr>
              <w:t>Особенности рентгенодиагностики костных травматических изменений у детей</w:t>
            </w:r>
          </w:p>
        </w:tc>
        <w:tc>
          <w:tcPr>
            <w:tcW w:w="4138" w:type="dxa"/>
            <w:shd w:val="clear" w:color="auto" w:fill="FFFFFF" w:themeFill="background1"/>
          </w:tcPr>
          <w:p w14:paraId="7E22A16D" w14:textId="082E1752" w:rsidR="00112F3A" w:rsidRDefault="004C4AC0" w:rsidP="0014167B">
            <w:pPr>
              <w:pStyle w:val="TableParagraph"/>
              <w:ind w:right="-96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Сергеев Александр Дмитриевич</w:t>
            </w:r>
          </w:p>
        </w:tc>
      </w:tr>
      <w:tr w:rsidR="004C4AC0" w:rsidRPr="007902CE" w14:paraId="4815EFCC" w14:textId="77777777" w:rsidTr="004C4AC0">
        <w:trPr>
          <w:trHeight w:val="510"/>
        </w:trPr>
        <w:tc>
          <w:tcPr>
            <w:tcW w:w="6196" w:type="dxa"/>
            <w:shd w:val="clear" w:color="auto" w:fill="FFFFFF" w:themeFill="background1"/>
          </w:tcPr>
          <w:p w14:paraId="047E0B20" w14:textId="0D6E8444" w:rsidR="004C4AC0" w:rsidRPr="004A0489" w:rsidRDefault="004C4AC0" w:rsidP="004C4AC0">
            <w:pPr>
              <w:pStyle w:val="TableParagraph"/>
              <w:ind w:right="-96"/>
              <w:rPr>
                <w:b/>
                <w:color w:val="404040" w:themeColor="text1" w:themeTint="BF"/>
              </w:rPr>
            </w:pPr>
            <w:r w:rsidRPr="004A0489">
              <w:rPr>
                <w:b/>
                <w:color w:val="404040" w:themeColor="text1" w:themeTint="BF"/>
              </w:rPr>
              <w:t xml:space="preserve">Семинар </w:t>
            </w:r>
          </w:p>
          <w:p w14:paraId="0CD7C83C" w14:textId="00688E67" w:rsidR="004C4AC0" w:rsidRDefault="004C4AC0" w:rsidP="004C4AC0">
            <w:pPr>
              <w:pStyle w:val="TableParagraph"/>
              <w:spacing w:line="251" w:lineRule="exact"/>
              <w:ind w:right="-96"/>
              <w:rPr>
                <w:b/>
                <w:color w:val="404040" w:themeColor="text1" w:themeTint="BF"/>
              </w:rPr>
            </w:pPr>
            <w:r w:rsidRPr="008E59A2">
              <w:rPr>
                <w:color w:val="404040" w:themeColor="text1" w:themeTint="BF"/>
              </w:rPr>
              <w:t xml:space="preserve">Дата проведения </w:t>
            </w:r>
            <w:r w:rsidR="00F67A14">
              <w:rPr>
                <w:color w:val="404040" w:themeColor="text1" w:themeTint="BF"/>
              </w:rPr>
              <w:t>уточняется</w:t>
            </w:r>
          </w:p>
        </w:tc>
        <w:tc>
          <w:tcPr>
            <w:tcW w:w="4138" w:type="dxa"/>
            <w:shd w:val="clear" w:color="auto" w:fill="FFFFFF" w:themeFill="background1"/>
          </w:tcPr>
          <w:p w14:paraId="4D296509" w14:textId="62D583B0" w:rsidR="004C4AC0" w:rsidRDefault="004C4AC0" w:rsidP="0014167B">
            <w:pPr>
              <w:pStyle w:val="TableParagraph"/>
              <w:ind w:right="-96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Сергеев Александр Дмитриевич</w:t>
            </w:r>
          </w:p>
        </w:tc>
      </w:tr>
      <w:tr w:rsidR="004A0489" w:rsidRPr="001F5160" w14:paraId="23105628" w14:textId="77777777" w:rsidTr="004C4AC0">
        <w:trPr>
          <w:trHeight w:val="510"/>
        </w:trPr>
        <w:tc>
          <w:tcPr>
            <w:tcW w:w="10334" w:type="dxa"/>
            <w:gridSpan w:val="2"/>
            <w:shd w:val="clear" w:color="auto" w:fill="FFFFFF" w:themeFill="background1"/>
            <w:vAlign w:val="center"/>
          </w:tcPr>
          <w:p w14:paraId="261C3455" w14:textId="77777777" w:rsidR="004A0489" w:rsidRPr="001F5160" w:rsidRDefault="004A0489" w:rsidP="00E32373">
            <w:pPr>
              <w:pStyle w:val="TableParagraph"/>
              <w:ind w:right="-96"/>
              <w:rPr>
                <w:color w:val="404040" w:themeColor="text1" w:themeTint="BF"/>
              </w:rPr>
            </w:pPr>
            <w:r w:rsidRPr="007902CE">
              <w:rPr>
                <w:b/>
                <w:color w:val="404040" w:themeColor="text1" w:themeTint="BF"/>
              </w:rPr>
              <w:t>ПРОМЕЖУТОЧНЫЙ</w:t>
            </w:r>
            <w:r w:rsidRPr="007902CE">
              <w:rPr>
                <w:b/>
                <w:color w:val="404040" w:themeColor="text1" w:themeTint="BF"/>
                <w:spacing w:val="-3"/>
              </w:rPr>
              <w:t xml:space="preserve"> </w:t>
            </w:r>
            <w:r w:rsidRPr="007902CE">
              <w:rPr>
                <w:b/>
                <w:color w:val="404040" w:themeColor="text1" w:themeTint="BF"/>
              </w:rPr>
              <w:t>ТЕСТОВЫЙ</w:t>
            </w:r>
            <w:r w:rsidRPr="007902CE">
              <w:rPr>
                <w:b/>
                <w:color w:val="404040" w:themeColor="text1" w:themeTint="BF"/>
                <w:spacing w:val="-5"/>
              </w:rPr>
              <w:t xml:space="preserve"> </w:t>
            </w:r>
            <w:r w:rsidRPr="007902CE">
              <w:rPr>
                <w:b/>
                <w:color w:val="404040" w:themeColor="text1" w:themeTint="BF"/>
              </w:rPr>
              <w:t>КОНТРОЛЬ</w:t>
            </w:r>
          </w:p>
        </w:tc>
      </w:tr>
      <w:tr w:rsidR="004C4AC0" w:rsidRPr="001F5160" w14:paraId="2862074C" w14:textId="77777777" w:rsidTr="004C4AC0">
        <w:trPr>
          <w:trHeight w:val="510"/>
        </w:trPr>
        <w:tc>
          <w:tcPr>
            <w:tcW w:w="10334" w:type="dxa"/>
            <w:gridSpan w:val="2"/>
            <w:shd w:val="clear" w:color="auto" w:fill="FFFFFF" w:themeFill="background1"/>
            <w:vAlign w:val="center"/>
          </w:tcPr>
          <w:p w14:paraId="445FC053" w14:textId="0F8F5C7E" w:rsidR="004C4AC0" w:rsidRPr="004C4AC0" w:rsidRDefault="004C4AC0" w:rsidP="004C4AC0">
            <w:pPr>
              <w:pStyle w:val="2"/>
              <w:spacing w:before="0" w:after="200"/>
              <w:ind w:left="0"/>
              <w:rPr>
                <w:b w:val="0"/>
                <w:color w:val="123C86"/>
                <w:sz w:val="32"/>
                <w:szCs w:val="32"/>
              </w:rPr>
            </w:pPr>
            <w:r w:rsidRPr="00AE52C1">
              <w:rPr>
                <w:color w:val="123C86"/>
                <w:sz w:val="32"/>
                <w:szCs w:val="32"/>
              </w:rPr>
              <w:t>МОДУЛЬ</w:t>
            </w:r>
            <w:r w:rsidRPr="00AE52C1">
              <w:rPr>
                <w:color w:val="123C86"/>
                <w:spacing w:val="-6"/>
                <w:sz w:val="32"/>
                <w:szCs w:val="32"/>
              </w:rPr>
              <w:t xml:space="preserve"> </w:t>
            </w:r>
            <w:r>
              <w:rPr>
                <w:color w:val="123C86"/>
                <w:sz w:val="32"/>
                <w:szCs w:val="32"/>
              </w:rPr>
              <w:t>2</w:t>
            </w:r>
            <w:r w:rsidRPr="00AE52C1">
              <w:rPr>
                <w:color w:val="123C86"/>
                <w:sz w:val="32"/>
                <w:szCs w:val="32"/>
              </w:rPr>
              <w:t>.</w:t>
            </w:r>
            <w:r w:rsidRPr="00AE52C1">
              <w:rPr>
                <w:color w:val="123C86"/>
                <w:spacing w:val="-1"/>
                <w:sz w:val="32"/>
                <w:szCs w:val="32"/>
              </w:rPr>
              <w:t xml:space="preserve"> </w:t>
            </w:r>
          </w:p>
        </w:tc>
      </w:tr>
      <w:tr w:rsidR="004A0489" w14:paraId="64ACE9D0" w14:textId="77777777" w:rsidTr="004C4AC0">
        <w:trPr>
          <w:trHeight w:val="510"/>
        </w:trPr>
        <w:tc>
          <w:tcPr>
            <w:tcW w:w="6196" w:type="dxa"/>
            <w:shd w:val="clear" w:color="auto" w:fill="FFFFFF" w:themeFill="background1"/>
          </w:tcPr>
          <w:p w14:paraId="032276AB" w14:textId="5A5F0C72" w:rsidR="004A0489" w:rsidRDefault="004C4AC0" w:rsidP="00112F3A">
            <w:pPr>
              <w:pStyle w:val="TableParagraph"/>
              <w:ind w:right="-96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</w:t>
            </w:r>
            <w:r w:rsidR="004A0489">
              <w:rPr>
                <w:b/>
                <w:color w:val="404040" w:themeColor="text1" w:themeTint="BF"/>
              </w:rPr>
              <w:t>. Лекция.</w:t>
            </w:r>
          </w:p>
          <w:p w14:paraId="3B5DDD38" w14:textId="1337CFA5" w:rsidR="004A0489" w:rsidRPr="004A0489" w:rsidRDefault="004C4AC0" w:rsidP="00112F3A">
            <w:pPr>
              <w:pStyle w:val="TableParagraph"/>
              <w:ind w:right="-96"/>
              <w:rPr>
                <w:color w:val="404040" w:themeColor="text1" w:themeTint="BF"/>
              </w:rPr>
            </w:pPr>
            <w:r w:rsidRPr="00690207">
              <w:rPr>
                <w:sz w:val="24"/>
                <w:szCs w:val="24"/>
              </w:rPr>
              <w:t>Тазобедренные суставы ребёнка. Норма и патология</w:t>
            </w:r>
          </w:p>
        </w:tc>
        <w:tc>
          <w:tcPr>
            <w:tcW w:w="4138" w:type="dxa"/>
            <w:shd w:val="clear" w:color="auto" w:fill="FFFFFF" w:themeFill="background1"/>
          </w:tcPr>
          <w:p w14:paraId="1AFC85FD" w14:textId="37358AAA" w:rsidR="004A0489" w:rsidRDefault="00195F57" w:rsidP="0014167B">
            <w:pPr>
              <w:pStyle w:val="TableParagraph"/>
              <w:ind w:right="-96"/>
              <w:rPr>
                <w:color w:val="404040" w:themeColor="text1" w:themeTint="BF"/>
              </w:rPr>
            </w:pPr>
            <w:r w:rsidRPr="00195F57">
              <w:rPr>
                <w:color w:val="404040" w:themeColor="text1" w:themeTint="BF"/>
              </w:rPr>
              <w:t>Егорова Елена Алексеевна</w:t>
            </w:r>
          </w:p>
        </w:tc>
      </w:tr>
      <w:tr w:rsidR="004C4AC0" w14:paraId="040F9DD8" w14:textId="77777777" w:rsidTr="004C4AC0">
        <w:trPr>
          <w:trHeight w:val="510"/>
        </w:trPr>
        <w:tc>
          <w:tcPr>
            <w:tcW w:w="6196" w:type="dxa"/>
            <w:shd w:val="clear" w:color="auto" w:fill="FFFFFF" w:themeFill="background1"/>
          </w:tcPr>
          <w:p w14:paraId="72F2005A" w14:textId="77777777" w:rsidR="004C4AC0" w:rsidRDefault="004C4AC0" w:rsidP="00112F3A">
            <w:pPr>
              <w:pStyle w:val="TableParagraph"/>
              <w:ind w:right="-96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2. Лекция</w:t>
            </w:r>
          </w:p>
          <w:p w14:paraId="0AA39955" w14:textId="1E88DA09" w:rsidR="004C4AC0" w:rsidRDefault="004C4AC0" w:rsidP="00112F3A">
            <w:pPr>
              <w:pStyle w:val="TableParagraph"/>
              <w:ind w:right="-96"/>
              <w:rPr>
                <w:b/>
                <w:color w:val="404040" w:themeColor="text1" w:themeTint="BF"/>
              </w:rPr>
            </w:pPr>
            <w:r w:rsidRPr="00690207">
              <w:rPr>
                <w:sz w:val="24"/>
                <w:szCs w:val="24"/>
              </w:rPr>
              <w:t>Тазобедренные суставы детей до 5 лет</w:t>
            </w:r>
          </w:p>
        </w:tc>
        <w:tc>
          <w:tcPr>
            <w:tcW w:w="4138" w:type="dxa"/>
            <w:shd w:val="clear" w:color="auto" w:fill="FFFFFF" w:themeFill="background1"/>
          </w:tcPr>
          <w:p w14:paraId="413E09ED" w14:textId="24B63B13" w:rsidR="004C4AC0" w:rsidRPr="00195F57" w:rsidRDefault="004C4AC0" w:rsidP="0014167B">
            <w:pPr>
              <w:pStyle w:val="TableParagraph"/>
              <w:ind w:right="-96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Шолохова Наталья Александровна</w:t>
            </w:r>
          </w:p>
        </w:tc>
      </w:tr>
      <w:tr w:rsidR="004C4AC0" w14:paraId="4339061D" w14:textId="77777777" w:rsidTr="004C4AC0">
        <w:trPr>
          <w:trHeight w:val="510"/>
        </w:trPr>
        <w:tc>
          <w:tcPr>
            <w:tcW w:w="6196" w:type="dxa"/>
            <w:shd w:val="clear" w:color="auto" w:fill="FFFFFF" w:themeFill="background1"/>
          </w:tcPr>
          <w:p w14:paraId="61BC1BB7" w14:textId="77777777" w:rsidR="004C4AC0" w:rsidRDefault="004C4AC0" w:rsidP="00112F3A">
            <w:pPr>
              <w:pStyle w:val="TableParagraph"/>
              <w:ind w:right="-96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3. Лекция</w:t>
            </w:r>
          </w:p>
          <w:p w14:paraId="6D9E6E7D" w14:textId="047E2237" w:rsidR="004C4AC0" w:rsidRDefault="004C4AC0" w:rsidP="00112F3A">
            <w:pPr>
              <w:pStyle w:val="TableParagraph"/>
              <w:ind w:right="-96"/>
              <w:rPr>
                <w:b/>
                <w:color w:val="404040" w:themeColor="text1" w:themeTint="BF"/>
              </w:rPr>
            </w:pPr>
            <w:r w:rsidRPr="00690207">
              <w:rPr>
                <w:sz w:val="24"/>
                <w:szCs w:val="24"/>
              </w:rPr>
              <w:t>Тазобедренные суставы детей от 5 лет</w:t>
            </w:r>
          </w:p>
        </w:tc>
        <w:tc>
          <w:tcPr>
            <w:tcW w:w="4138" w:type="dxa"/>
            <w:shd w:val="clear" w:color="auto" w:fill="FFFFFF" w:themeFill="background1"/>
          </w:tcPr>
          <w:p w14:paraId="72019EE1" w14:textId="3FF62043" w:rsidR="004C4AC0" w:rsidRPr="00195F57" w:rsidRDefault="004C4AC0" w:rsidP="0014167B">
            <w:pPr>
              <w:pStyle w:val="TableParagraph"/>
              <w:ind w:right="-96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Шолохова Наталья Александровна</w:t>
            </w:r>
          </w:p>
        </w:tc>
      </w:tr>
      <w:tr w:rsidR="004A0489" w14:paraId="32DC5AC1" w14:textId="77777777" w:rsidTr="004C4AC0">
        <w:trPr>
          <w:trHeight w:val="510"/>
        </w:trPr>
        <w:tc>
          <w:tcPr>
            <w:tcW w:w="6196" w:type="dxa"/>
            <w:shd w:val="clear" w:color="auto" w:fill="FFFFFF" w:themeFill="background1"/>
          </w:tcPr>
          <w:p w14:paraId="0A4953E6" w14:textId="3CCC9870" w:rsidR="004A0489" w:rsidRPr="004A0489" w:rsidRDefault="004A0489" w:rsidP="004A0489">
            <w:pPr>
              <w:pStyle w:val="TableParagraph"/>
              <w:ind w:right="-96"/>
              <w:rPr>
                <w:b/>
                <w:color w:val="404040" w:themeColor="text1" w:themeTint="BF"/>
              </w:rPr>
            </w:pPr>
            <w:r w:rsidRPr="004A0489">
              <w:rPr>
                <w:b/>
                <w:color w:val="404040" w:themeColor="text1" w:themeTint="BF"/>
              </w:rPr>
              <w:t xml:space="preserve">Семинар </w:t>
            </w:r>
            <w:r w:rsidR="004C4AC0" w:rsidRPr="004C4AC0">
              <w:rPr>
                <w:b/>
                <w:color w:val="404040" w:themeColor="text1" w:themeTint="BF"/>
              </w:rPr>
              <w:t>Рентгенодиагностика дисплазии тазобедренных суставов</w:t>
            </w:r>
            <w:r w:rsidRPr="004A0489">
              <w:rPr>
                <w:b/>
                <w:color w:val="404040" w:themeColor="text1" w:themeTint="BF"/>
              </w:rPr>
              <w:t>.</w:t>
            </w:r>
          </w:p>
          <w:p w14:paraId="41ABBE0B" w14:textId="0414C576" w:rsidR="004A0489" w:rsidRPr="004F71AA" w:rsidRDefault="008E59A2" w:rsidP="004A0489">
            <w:pPr>
              <w:pStyle w:val="TableParagraph"/>
              <w:ind w:right="-96"/>
              <w:rPr>
                <w:color w:val="404040" w:themeColor="text1" w:themeTint="BF"/>
              </w:rPr>
            </w:pPr>
            <w:r w:rsidRPr="008E59A2">
              <w:rPr>
                <w:color w:val="404040" w:themeColor="text1" w:themeTint="BF"/>
              </w:rPr>
              <w:t xml:space="preserve">Дата проведения </w:t>
            </w:r>
            <w:r w:rsidR="004F71AA">
              <w:rPr>
                <w:color w:val="404040" w:themeColor="text1" w:themeTint="BF"/>
              </w:rPr>
              <w:t>уточняется</w:t>
            </w:r>
          </w:p>
        </w:tc>
        <w:tc>
          <w:tcPr>
            <w:tcW w:w="4138" w:type="dxa"/>
            <w:shd w:val="clear" w:color="auto" w:fill="FFFFFF" w:themeFill="background1"/>
          </w:tcPr>
          <w:p w14:paraId="74A68229" w14:textId="5E8790D9" w:rsidR="004A0489" w:rsidRDefault="00F67A14" w:rsidP="0014167B">
            <w:pPr>
              <w:pStyle w:val="TableParagraph"/>
              <w:ind w:right="-96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Скопина Анна</w:t>
            </w:r>
            <w:r w:rsidR="004C4AC0" w:rsidRPr="004F71AA">
              <w:rPr>
                <w:color w:val="404040" w:themeColor="text1" w:themeTint="BF"/>
              </w:rPr>
              <w:t xml:space="preserve"> Александровна</w:t>
            </w:r>
          </w:p>
        </w:tc>
      </w:tr>
      <w:tr w:rsidR="004A0489" w:rsidRPr="001F5160" w14:paraId="28CE3735" w14:textId="77777777" w:rsidTr="004C4AC0">
        <w:trPr>
          <w:trHeight w:val="510"/>
        </w:trPr>
        <w:tc>
          <w:tcPr>
            <w:tcW w:w="10334" w:type="dxa"/>
            <w:gridSpan w:val="2"/>
            <w:shd w:val="clear" w:color="auto" w:fill="FFFFFF" w:themeFill="background1"/>
            <w:vAlign w:val="center"/>
          </w:tcPr>
          <w:p w14:paraId="42E6BC2F" w14:textId="77777777" w:rsidR="004A0489" w:rsidRPr="001F5160" w:rsidRDefault="004A0489" w:rsidP="00E32373">
            <w:pPr>
              <w:pStyle w:val="TableParagraph"/>
              <w:ind w:right="-96"/>
              <w:rPr>
                <w:color w:val="404040" w:themeColor="text1" w:themeTint="BF"/>
              </w:rPr>
            </w:pPr>
            <w:r w:rsidRPr="007902CE">
              <w:rPr>
                <w:b/>
                <w:color w:val="404040" w:themeColor="text1" w:themeTint="BF"/>
              </w:rPr>
              <w:t>ПРОМЕЖУТОЧНЫЙ</w:t>
            </w:r>
            <w:r w:rsidRPr="007902CE">
              <w:rPr>
                <w:b/>
                <w:color w:val="404040" w:themeColor="text1" w:themeTint="BF"/>
                <w:spacing w:val="-3"/>
              </w:rPr>
              <w:t xml:space="preserve"> </w:t>
            </w:r>
            <w:r w:rsidRPr="007902CE">
              <w:rPr>
                <w:b/>
                <w:color w:val="404040" w:themeColor="text1" w:themeTint="BF"/>
              </w:rPr>
              <w:t>ТЕСТОВЫЙ</w:t>
            </w:r>
            <w:r w:rsidRPr="007902CE">
              <w:rPr>
                <w:b/>
                <w:color w:val="404040" w:themeColor="text1" w:themeTint="BF"/>
                <w:spacing w:val="-5"/>
              </w:rPr>
              <w:t xml:space="preserve"> </w:t>
            </w:r>
            <w:r w:rsidRPr="007902CE">
              <w:rPr>
                <w:b/>
                <w:color w:val="404040" w:themeColor="text1" w:themeTint="BF"/>
              </w:rPr>
              <w:t>КОНТРОЛЬ</w:t>
            </w:r>
          </w:p>
        </w:tc>
      </w:tr>
      <w:tr w:rsidR="004C4AC0" w:rsidRPr="001F5160" w14:paraId="60A240F8" w14:textId="77777777" w:rsidTr="004C4AC0">
        <w:trPr>
          <w:trHeight w:val="510"/>
        </w:trPr>
        <w:tc>
          <w:tcPr>
            <w:tcW w:w="10334" w:type="dxa"/>
            <w:gridSpan w:val="2"/>
            <w:shd w:val="clear" w:color="auto" w:fill="FFFFFF" w:themeFill="background1"/>
            <w:vAlign w:val="center"/>
          </w:tcPr>
          <w:p w14:paraId="67AA57CD" w14:textId="77777777" w:rsidR="004C4AC0" w:rsidRDefault="004C4AC0" w:rsidP="00E32373">
            <w:pPr>
              <w:pStyle w:val="TableParagraph"/>
              <w:ind w:right="-96"/>
              <w:rPr>
                <w:b/>
                <w:bCs/>
                <w:color w:val="123C86"/>
                <w:sz w:val="32"/>
                <w:szCs w:val="32"/>
              </w:rPr>
            </w:pPr>
          </w:p>
          <w:p w14:paraId="4C77D738" w14:textId="77777777" w:rsidR="004C4AC0" w:rsidRDefault="004C4AC0" w:rsidP="00E32373">
            <w:pPr>
              <w:pStyle w:val="TableParagraph"/>
              <w:ind w:right="-96"/>
              <w:rPr>
                <w:b/>
                <w:bCs/>
                <w:color w:val="123C86"/>
                <w:sz w:val="32"/>
                <w:szCs w:val="32"/>
              </w:rPr>
            </w:pPr>
          </w:p>
          <w:p w14:paraId="740AE28D" w14:textId="6EBC64E7" w:rsidR="004C4AC0" w:rsidRPr="007902CE" w:rsidRDefault="004C4AC0" w:rsidP="00E32373">
            <w:pPr>
              <w:pStyle w:val="TableParagraph"/>
              <w:ind w:right="-96"/>
              <w:rPr>
                <w:b/>
                <w:color w:val="404040" w:themeColor="text1" w:themeTint="BF"/>
              </w:rPr>
            </w:pPr>
            <w:r w:rsidRPr="004C4AC0">
              <w:rPr>
                <w:b/>
                <w:bCs/>
                <w:color w:val="123C86"/>
                <w:sz w:val="32"/>
                <w:szCs w:val="32"/>
              </w:rPr>
              <w:lastRenderedPageBreak/>
              <w:t xml:space="preserve">МОДУЛЬ </w:t>
            </w:r>
            <w:r>
              <w:rPr>
                <w:b/>
                <w:bCs/>
                <w:color w:val="123C86"/>
                <w:sz w:val="32"/>
                <w:szCs w:val="32"/>
              </w:rPr>
              <w:t>3</w:t>
            </w:r>
            <w:r w:rsidRPr="004C4AC0">
              <w:rPr>
                <w:b/>
                <w:bCs/>
                <w:color w:val="123C86"/>
                <w:sz w:val="32"/>
                <w:szCs w:val="32"/>
              </w:rPr>
              <w:t>.</w:t>
            </w:r>
          </w:p>
        </w:tc>
      </w:tr>
      <w:tr w:rsidR="004A0489" w14:paraId="14391D7E" w14:textId="77777777" w:rsidTr="004C4AC0">
        <w:trPr>
          <w:trHeight w:val="510"/>
        </w:trPr>
        <w:tc>
          <w:tcPr>
            <w:tcW w:w="6196" w:type="dxa"/>
            <w:shd w:val="clear" w:color="auto" w:fill="FFFFFF" w:themeFill="background1"/>
          </w:tcPr>
          <w:p w14:paraId="2EF13E2C" w14:textId="5FDAB166" w:rsidR="001666D4" w:rsidRDefault="004C4AC0" w:rsidP="001666D4">
            <w:pPr>
              <w:pStyle w:val="TableParagraph"/>
              <w:ind w:right="-96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lastRenderedPageBreak/>
              <w:t>1</w:t>
            </w:r>
            <w:r w:rsidR="001666D4">
              <w:rPr>
                <w:b/>
                <w:color w:val="404040" w:themeColor="text1" w:themeTint="BF"/>
              </w:rPr>
              <w:t>. Лекция.</w:t>
            </w:r>
          </w:p>
          <w:p w14:paraId="49A044C3" w14:textId="407D6D8A" w:rsidR="004A0489" w:rsidRPr="004A0489" w:rsidRDefault="004C4AC0" w:rsidP="00315696">
            <w:pPr>
              <w:pStyle w:val="TableParagraph"/>
              <w:ind w:right="-96"/>
              <w:rPr>
                <w:b/>
                <w:color w:val="404040" w:themeColor="text1" w:themeTint="BF"/>
              </w:rPr>
            </w:pPr>
            <w:r w:rsidRPr="004F71AA">
              <w:rPr>
                <w:sz w:val="24"/>
                <w:szCs w:val="24"/>
              </w:rPr>
              <w:t>Возможности рентгенографии в диагностике патологических изменений ЛОР-органов</w:t>
            </w:r>
          </w:p>
        </w:tc>
        <w:tc>
          <w:tcPr>
            <w:tcW w:w="4138" w:type="dxa"/>
            <w:shd w:val="clear" w:color="auto" w:fill="FFFFFF" w:themeFill="background1"/>
          </w:tcPr>
          <w:p w14:paraId="247AC089" w14:textId="0B689A43" w:rsidR="004A0489" w:rsidRDefault="004C4AC0" w:rsidP="0014167B">
            <w:pPr>
              <w:pStyle w:val="TableParagraph"/>
              <w:ind w:right="-96"/>
              <w:rPr>
                <w:color w:val="404040" w:themeColor="text1" w:themeTint="BF"/>
              </w:rPr>
            </w:pPr>
            <w:r w:rsidRPr="004F71AA">
              <w:rPr>
                <w:color w:val="404040" w:themeColor="text1" w:themeTint="BF"/>
              </w:rPr>
              <w:t>Степановой Елены Александровны</w:t>
            </w:r>
          </w:p>
        </w:tc>
      </w:tr>
      <w:tr w:rsidR="004A0489" w14:paraId="73F6CC38" w14:textId="77777777" w:rsidTr="004C4AC0">
        <w:trPr>
          <w:trHeight w:val="510"/>
        </w:trPr>
        <w:tc>
          <w:tcPr>
            <w:tcW w:w="6196" w:type="dxa"/>
            <w:shd w:val="clear" w:color="auto" w:fill="FFFFFF" w:themeFill="background1"/>
          </w:tcPr>
          <w:p w14:paraId="2E6E975B" w14:textId="6604748C" w:rsidR="001666D4" w:rsidRPr="004A0489" w:rsidRDefault="001666D4" w:rsidP="001666D4">
            <w:pPr>
              <w:pStyle w:val="TableParagraph"/>
              <w:ind w:right="-96"/>
              <w:rPr>
                <w:b/>
                <w:color w:val="404040" w:themeColor="text1" w:themeTint="BF"/>
              </w:rPr>
            </w:pPr>
            <w:r w:rsidRPr="004A0489">
              <w:rPr>
                <w:b/>
                <w:color w:val="404040" w:themeColor="text1" w:themeTint="BF"/>
              </w:rPr>
              <w:t>Семинар.</w:t>
            </w:r>
          </w:p>
          <w:p w14:paraId="4267AE8B" w14:textId="088B3E07" w:rsidR="004A0489" w:rsidRPr="004A0489" w:rsidRDefault="008E59A2" w:rsidP="001666D4">
            <w:pPr>
              <w:pStyle w:val="TableParagraph"/>
              <w:ind w:right="-96"/>
              <w:rPr>
                <w:b/>
                <w:color w:val="404040" w:themeColor="text1" w:themeTint="BF"/>
              </w:rPr>
            </w:pPr>
            <w:r w:rsidRPr="008E59A2">
              <w:rPr>
                <w:color w:val="404040" w:themeColor="text1" w:themeTint="BF"/>
              </w:rPr>
              <w:t xml:space="preserve">Дата проведения </w:t>
            </w:r>
            <w:r w:rsidR="00F67A14">
              <w:rPr>
                <w:color w:val="404040" w:themeColor="text1" w:themeTint="BF"/>
              </w:rPr>
              <w:t>уточняется</w:t>
            </w:r>
          </w:p>
        </w:tc>
        <w:tc>
          <w:tcPr>
            <w:tcW w:w="4138" w:type="dxa"/>
            <w:shd w:val="clear" w:color="auto" w:fill="FFFFFF" w:themeFill="background1"/>
          </w:tcPr>
          <w:p w14:paraId="1E9FCFE2" w14:textId="6FB2C728" w:rsidR="004A0489" w:rsidRDefault="004C4AC0" w:rsidP="0014167B">
            <w:pPr>
              <w:pStyle w:val="TableParagraph"/>
              <w:ind w:right="-96"/>
              <w:rPr>
                <w:color w:val="404040" w:themeColor="text1" w:themeTint="BF"/>
              </w:rPr>
            </w:pPr>
            <w:r w:rsidRPr="004F71AA">
              <w:rPr>
                <w:color w:val="404040" w:themeColor="text1" w:themeTint="BF"/>
              </w:rPr>
              <w:t>Степановой Елены Александровны</w:t>
            </w:r>
          </w:p>
        </w:tc>
      </w:tr>
      <w:tr w:rsidR="001666D4" w:rsidRPr="001F5160" w14:paraId="5EC64FB1" w14:textId="77777777" w:rsidTr="004C4AC0">
        <w:trPr>
          <w:trHeight w:val="510"/>
        </w:trPr>
        <w:tc>
          <w:tcPr>
            <w:tcW w:w="10334" w:type="dxa"/>
            <w:gridSpan w:val="2"/>
            <w:shd w:val="clear" w:color="auto" w:fill="FFFFFF" w:themeFill="background1"/>
            <w:vAlign w:val="center"/>
          </w:tcPr>
          <w:p w14:paraId="01E58FB2" w14:textId="77777777" w:rsidR="001666D4" w:rsidRPr="001F5160" w:rsidRDefault="001666D4" w:rsidP="00E32373">
            <w:pPr>
              <w:pStyle w:val="TableParagraph"/>
              <w:ind w:right="-96"/>
              <w:rPr>
                <w:color w:val="404040" w:themeColor="text1" w:themeTint="BF"/>
              </w:rPr>
            </w:pPr>
            <w:r w:rsidRPr="007902CE">
              <w:rPr>
                <w:b/>
                <w:color w:val="404040" w:themeColor="text1" w:themeTint="BF"/>
              </w:rPr>
              <w:t>ПРОМЕЖУТОЧНЫЙ</w:t>
            </w:r>
            <w:r w:rsidRPr="007902CE">
              <w:rPr>
                <w:b/>
                <w:color w:val="404040" w:themeColor="text1" w:themeTint="BF"/>
                <w:spacing w:val="-3"/>
              </w:rPr>
              <w:t xml:space="preserve"> </w:t>
            </w:r>
            <w:r w:rsidRPr="007902CE">
              <w:rPr>
                <w:b/>
                <w:color w:val="404040" w:themeColor="text1" w:themeTint="BF"/>
              </w:rPr>
              <w:t>ТЕСТОВЫЙ</w:t>
            </w:r>
            <w:r w:rsidRPr="007902CE">
              <w:rPr>
                <w:b/>
                <w:color w:val="404040" w:themeColor="text1" w:themeTint="BF"/>
                <w:spacing w:val="-5"/>
              </w:rPr>
              <w:t xml:space="preserve"> </w:t>
            </w:r>
            <w:r w:rsidRPr="007902CE">
              <w:rPr>
                <w:b/>
                <w:color w:val="404040" w:themeColor="text1" w:themeTint="BF"/>
              </w:rPr>
              <w:t>КОНТРОЛЬ</w:t>
            </w:r>
          </w:p>
        </w:tc>
      </w:tr>
      <w:tr w:rsidR="004C4AC0" w:rsidRPr="001F5160" w14:paraId="3A4E1530" w14:textId="77777777" w:rsidTr="004C4AC0">
        <w:trPr>
          <w:trHeight w:val="510"/>
        </w:trPr>
        <w:tc>
          <w:tcPr>
            <w:tcW w:w="10334" w:type="dxa"/>
            <w:gridSpan w:val="2"/>
            <w:shd w:val="clear" w:color="auto" w:fill="FFFFFF" w:themeFill="background1"/>
            <w:vAlign w:val="center"/>
          </w:tcPr>
          <w:p w14:paraId="7F9DB652" w14:textId="77777777" w:rsidR="004C4AC0" w:rsidRDefault="004C4AC0" w:rsidP="00E32373">
            <w:pPr>
              <w:pStyle w:val="TableParagraph"/>
              <w:ind w:right="-96"/>
              <w:rPr>
                <w:b/>
                <w:color w:val="404040" w:themeColor="text1" w:themeTint="BF"/>
              </w:rPr>
            </w:pPr>
          </w:p>
          <w:p w14:paraId="110CFCE2" w14:textId="0DEFB526" w:rsidR="004C4AC0" w:rsidRPr="007902CE" w:rsidRDefault="004C4AC0" w:rsidP="00E32373">
            <w:pPr>
              <w:pStyle w:val="TableParagraph"/>
              <w:ind w:right="-96"/>
              <w:rPr>
                <w:b/>
                <w:color w:val="404040" w:themeColor="text1" w:themeTint="BF"/>
              </w:rPr>
            </w:pPr>
            <w:r w:rsidRPr="004C4AC0">
              <w:rPr>
                <w:b/>
                <w:bCs/>
                <w:color w:val="123C86"/>
                <w:sz w:val="32"/>
                <w:szCs w:val="32"/>
              </w:rPr>
              <w:t xml:space="preserve">МОДУЛЬ </w:t>
            </w:r>
            <w:r>
              <w:rPr>
                <w:b/>
                <w:bCs/>
                <w:color w:val="123C86"/>
                <w:sz w:val="32"/>
                <w:szCs w:val="32"/>
              </w:rPr>
              <w:t>4</w:t>
            </w:r>
            <w:r w:rsidRPr="004C4AC0">
              <w:rPr>
                <w:b/>
                <w:bCs/>
                <w:color w:val="123C86"/>
                <w:sz w:val="32"/>
                <w:szCs w:val="32"/>
              </w:rPr>
              <w:t>.</w:t>
            </w:r>
          </w:p>
        </w:tc>
      </w:tr>
      <w:tr w:rsidR="004A0489" w14:paraId="4D8B165A" w14:textId="77777777" w:rsidTr="004C4AC0">
        <w:trPr>
          <w:trHeight w:val="510"/>
        </w:trPr>
        <w:tc>
          <w:tcPr>
            <w:tcW w:w="6196" w:type="dxa"/>
            <w:shd w:val="clear" w:color="auto" w:fill="FFFFFF" w:themeFill="background1"/>
          </w:tcPr>
          <w:p w14:paraId="6E420928" w14:textId="3F164235" w:rsidR="001666D4" w:rsidRDefault="004C4AC0" w:rsidP="001666D4">
            <w:pPr>
              <w:pStyle w:val="TableParagraph"/>
              <w:ind w:right="-96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</w:t>
            </w:r>
            <w:r w:rsidR="001666D4">
              <w:rPr>
                <w:b/>
                <w:color w:val="404040" w:themeColor="text1" w:themeTint="BF"/>
              </w:rPr>
              <w:t>. Лекция.</w:t>
            </w:r>
          </w:p>
          <w:p w14:paraId="2BBB88A5" w14:textId="331A9ABF" w:rsidR="004A0489" w:rsidRPr="004A0489" w:rsidRDefault="004C4AC0" w:rsidP="001666D4">
            <w:pPr>
              <w:pStyle w:val="TableParagraph"/>
              <w:ind w:right="-96"/>
              <w:rPr>
                <w:b/>
                <w:color w:val="404040" w:themeColor="text1" w:themeTint="BF"/>
              </w:rPr>
            </w:pPr>
            <w:r w:rsidRPr="00690207">
              <w:rPr>
                <w:sz w:val="24"/>
                <w:szCs w:val="28"/>
              </w:rPr>
              <w:t>Рентгенография в диагностике заболеваний органов грудной клетки у новорожденных</w:t>
            </w:r>
          </w:p>
        </w:tc>
        <w:tc>
          <w:tcPr>
            <w:tcW w:w="4138" w:type="dxa"/>
            <w:shd w:val="clear" w:color="auto" w:fill="FFFFFF" w:themeFill="background1"/>
          </w:tcPr>
          <w:p w14:paraId="5475FD81" w14:textId="6A5E4CEC" w:rsidR="004A0489" w:rsidRDefault="004C4AC0" w:rsidP="0014167B">
            <w:pPr>
              <w:pStyle w:val="TableParagraph"/>
              <w:ind w:right="-96"/>
              <w:rPr>
                <w:color w:val="404040" w:themeColor="text1" w:themeTint="BF"/>
              </w:rPr>
            </w:pPr>
            <w:r w:rsidRPr="004F71AA">
              <w:rPr>
                <w:color w:val="404040" w:themeColor="text1" w:themeTint="BF"/>
              </w:rPr>
              <w:t>Степановой Елены Александровны</w:t>
            </w:r>
          </w:p>
        </w:tc>
      </w:tr>
      <w:tr w:rsidR="004C4AC0" w14:paraId="48500A50" w14:textId="77777777" w:rsidTr="004C4AC0">
        <w:trPr>
          <w:trHeight w:val="510"/>
        </w:trPr>
        <w:tc>
          <w:tcPr>
            <w:tcW w:w="6196" w:type="dxa"/>
            <w:shd w:val="clear" w:color="auto" w:fill="FFFFFF" w:themeFill="background1"/>
          </w:tcPr>
          <w:p w14:paraId="56C921EA" w14:textId="77777777" w:rsidR="004C4AC0" w:rsidRDefault="004C4AC0" w:rsidP="001666D4">
            <w:pPr>
              <w:pStyle w:val="TableParagraph"/>
              <w:ind w:right="-96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2.</w:t>
            </w:r>
            <w:r w:rsidR="008F012D">
              <w:rPr>
                <w:b/>
                <w:color w:val="404040" w:themeColor="text1" w:themeTint="BF"/>
              </w:rPr>
              <w:t xml:space="preserve"> </w:t>
            </w:r>
            <w:r>
              <w:rPr>
                <w:b/>
                <w:color w:val="404040" w:themeColor="text1" w:themeTint="BF"/>
              </w:rPr>
              <w:t>Лекция</w:t>
            </w:r>
            <w:r w:rsidR="008F012D">
              <w:rPr>
                <w:b/>
                <w:color w:val="404040" w:themeColor="text1" w:themeTint="BF"/>
              </w:rPr>
              <w:t>.</w:t>
            </w:r>
          </w:p>
          <w:p w14:paraId="62FCCF5F" w14:textId="7D26E333" w:rsidR="008F012D" w:rsidRDefault="008F012D" w:rsidP="001666D4">
            <w:pPr>
              <w:pStyle w:val="TableParagraph"/>
              <w:ind w:right="-96"/>
              <w:rPr>
                <w:b/>
                <w:color w:val="404040" w:themeColor="text1" w:themeTint="BF"/>
              </w:rPr>
            </w:pPr>
            <w:r w:rsidRPr="00690207">
              <w:rPr>
                <w:sz w:val="24"/>
                <w:szCs w:val="28"/>
              </w:rPr>
              <w:t>Рентгенография в диагностике заболеваний органов грудной клетки у детей</w:t>
            </w:r>
          </w:p>
        </w:tc>
        <w:tc>
          <w:tcPr>
            <w:tcW w:w="4138" w:type="dxa"/>
            <w:shd w:val="clear" w:color="auto" w:fill="FFFFFF" w:themeFill="background1"/>
          </w:tcPr>
          <w:p w14:paraId="17AC4E99" w14:textId="199165B3" w:rsidR="004C4AC0" w:rsidRPr="004F71AA" w:rsidRDefault="004C4AC0" w:rsidP="0014167B">
            <w:pPr>
              <w:pStyle w:val="TableParagraph"/>
              <w:ind w:right="-96"/>
              <w:rPr>
                <w:color w:val="404040" w:themeColor="text1" w:themeTint="BF"/>
              </w:rPr>
            </w:pPr>
            <w:r w:rsidRPr="004F71AA">
              <w:rPr>
                <w:color w:val="404040" w:themeColor="text1" w:themeTint="BF"/>
              </w:rPr>
              <w:t>Степановой Елены Александровны</w:t>
            </w:r>
          </w:p>
        </w:tc>
      </w:tr>
      <w:tr w:rsidR="004A0489" w14:paraId="4F142E5E" w14:textId="77777777" w:rsidTr="004C4AC0">
        <w:trPr>
          <w:trHeight w:val="510"/>
        </w:trPr>
        <w:tc>
          <w:tcPr>
            <w:tcW w:w="6196" w:type="dxa"/>
            <w:shd w:val="clear" w:color="auto" w:fill="FFFFFF" w:themeFill="background1"/>
          </w:tcPr>
          <w:p w14:paraId="10F6C486" w14:textId="57640399" w:rsidR="001666D4" w:rsidRPr="008E59A2" w:rsidRDefault="001666D4" w:rsidP="001666D4">
            <w:pPr>
              <w:pStyle w:val="TableParagraph"/>
              <w:ind w:right="-96"/>
              <w:rPr>
                <w:b/>
                <w:color w:val="404040" w:themeColor="text1" w:themeTint="BF"/>
              </w:rPr>
            </w:pPr>
            <w:r w:rsidRPr="008E59A2">
              <w:rPr>
                <w:b/>
                <w:color w:val="404040" w:themeColor="text1" w:themeTint="BF"/>
              </w:rPr>
              <w:t>Семинар.</w:t>
            </w:r>
          </w:p>
          <w:p w14:paraId="0A93B4C1" w14:textId="231FF466" w:rsidR="004A0489" w:rsidRPr="008E59A2" w:rsidRDefault="008E59A2" w:rsidP="001666D4">
            <w:pPr>
              <w:pStyle w:val="TableParagraph"/>
              <w:ind w:right="-96"/>
              <w:rPr>
                <w:b/>
                <w:color w:val="404040" w:themeColor="text1" w:themeTint="BF"/>
              </w:rPr>
            </w:pPr>
            <w:r w:rsidRPr="008E59A2">
              <w:rPr>
                <w:color w:val="404040" w:themeColor="text1" w:themeTint="BF"/>
              </w:rPr>
              <w:t xml:space="preserve">Дата проведения </w:t>
            </w:r>
            <w:r w:rsidR="00F67A14">
              <w:rPr>
                <w:color w:val="404040" w:themeColor="text1" w:themeTint="BF"/>
              </w:rPr>
              <w:t>уточняется</w:t>
            </w:r>
            <w:bookmarkStart w:id="0" w:name="_GoBack"/>
            <w:bookmarkEnd w:id="0"/>
          </w:p>
        </w:tc>
        <w:tc>
          <w:tcPr>
            <w:tcW w:w="4138" w:type="dxa"/>
            <w:shd w:val="clear" w:color="auto" w:fill="FFFFFF" w:themeFill="background1"/>
          </w:tcPr>
          <w:p w14:paraId="5F8A1353" w14:textId="72B3ABD7" w:rsidR="004A0489" w:rsidRDefault="008F012D" w:rsidP="0014167B">
            <w:pPr>
              <w:pStyle w:val="TableParagraph"/>
              <w:ind w:right="-96"/>
              <w:rPr>
                <w:color w:val="404040" w:themeColor="text1" w:themeTint="BF"/>
              </w:rPr>
            </w:pPr>
            <w:r w:rsidRPr="004F71AA">
              <w:rPr>
                <w:color w:val="404040" w:themeColor="text1" w:themeTint="BF"/>
              </w:rPr>
              <w:t>Степановой Елены Александровны</w:t>
            </w:r>
          </w:p>
        </w:tc>
      </w:tr>
      <w:tr w:rsidR="001666D4" w:rsidRPr="001F5160" w14:paraId="379E3402" w14:textId="77777777" w:rsidTr="004C4AC0">
        <w:trPr>
          <w:trHeight w:val="510"/>
        </w:trPr>
        <w:tc>
          <w:tcPr>
            <w:tcW w:w="10334" w:type="dxa"/>
            <w:gridSpan w:val="2"/>
            <w:shd w:val="clear" w:color="auto" w:fill="FFFFFF" w:themeFill="background1"/>
            <w:vAlign w:val="center"/>
          </w:tcPr>
          <w:p w14:paraId="6DC4F2A9" w14:textId="77777777" w:rsidR="001666D4" w:rsidRPr="001F5160" w:rsidRDefault="001666D4" w:rsidP="00E32373">
            <w:pPr>
              <w:pStyle w:val="TableParagraph"/>
              <w:ind w:right="-96"/>
              <w:rPr>
                <w:color w:val="404040" w:themeColor="text1" w:themeTint="BF"/>
              </w:rPr>
            </w:pPr>
            <w:r w:rsidRPr="007902CE">
              <w:rPr>
                <w:b/>
                <w:color w:val="404040" w:themeColor="text1" w:themeTint="BF"/>
              </w:rPr>
              <w:t>ПРОМЕЖУТОЧНЫЙ</w:t>
            </w:r>
            <w:r w:rsidRPr="007902CE">
              <w:rPr>
                <w:b/>
                <w:color w:val="404040" w:themeColor="text1" w:themeTint="BF"/>
                <w:spacing w:val="-3"/>
              </w:rPr>
              <w:t xml:space="preserve"> </w:t>
            </w:r>
            <w:r w:rsidRPr="007902CE">
              <w:rPr>
                <w:b/>
                <w:color w:val="404040" w:themeColor="text1" w:themeTint="BF"/>
              </w:rPr>
              <w:t>ТЕСТОВЫЙ</w:t>
            </w:r>
            <w:r w:rsidRPr="007902CE">
              <w:rPr>
                <w:b/>
                <w:color w:val="404040" w:themeColor="text1" w:themeTint="BF"/>
                <w:spacing w:val="-5"/>
              </w:rPr>
              <w:t xml:space="preserve"> </w:t>
            </w:r>
            <w:r w:rsidRPr="007902CE">
              <w:rPr>
                <w:b/>
                <w:color w:val="404040" w:themeColor="text1" w:themeTint="BF"/>
              </w:rPr>
              <w:t>КОНТРОЛЬ</w:t>
            </w:r>
          </w:p>
        </w:tc>
      </w:tr>
    </w:tbl>
    <w:p w14:paraId="3EA05BCB" w14:textId="77777777" w:rsidR="008F012D" w:rsidRDefault="008F012D" w:rsidP="001A5CFB">
      <w:pPr>
        <w:pStyle w:val="1"/>
        <w:spacing w:before="197"/>
        <w:ind w:left="0"/>
        <w:rPr>
          <w:color w:val="123C86"/>
          <w:sz w:val="32"/>
          <w:szCs w:val="32"/>
        </w:rPr>
      </w:pPr>
    </w:p>
    <w:p w14:paraId="5894C2A8" w14:textId="77777777" w:rsidR="008F012D" w:rsidRDefault="008F012D" w:rsidP="001A5CFB">
      <w:pPr>
        <w:pStyle w:val="1"/>
        <w:spacing w:before="197"/>
        <w:ind w:left="0"/>
        <w:rPr>
          <w:color w:val="123C86"/>
          <w:sz w:val="32"/>
          <w:szCs w:val="32"/>
        </w:rPr>
      </w:pPr>
    </w:p>
    <w:p w14:paraId="3CEB4589" w14:textId="77777777" w:rsidR="008F012D" w:rsidRDefault="008F012D" w:rsidP="001A5CFB">
      <w:pPr>
        <w:pStyle w:val="1"/>
        <w:spacing w:before="197"/>
        <w:ind w:left="0"/>
        <w:rPr>
          <w:color w:val="123C86"/>
          <w:sz w:val="32"/>
          <w:szCs w:val="32"/>
        </w:rPr>
      </w:pPr>
    </w:p>
    <w:p w14:paraId="6AF30C40" w14:textId="77777777" w:rsidR="008F012D" w:rsidRDefault="008F012D" w:rsidP="001A5CFB">
      <w:pPr>
        <w:pStyle w:val="1"/>
        <w:spacing w:before="197"/>
        <w:ind w:left="0"/>
        <w:rPr>
          <w:color w:val="123C86"/>
          <w:sz w:val="32"/>
          <w:szCs w:val="32"/>
        </w:rPr>
      </w:pPr>
    </w:p>
    <w:p w14:paraId="24D5CFB5" w14:textId="77777777" w:rsidR="008F012D" w:rsidRDefault="008F012D" w:rsidP="001A5CFB">
      <w:pPr>
        <w:pStyle w:val="1"/>
        <w:spacing w:before="197"/>
        <w:ind w:left="0"/>
        <w:rPr>
          <w:color w:val="123C86"/>
          <w:sz w:val="32"/>
          <w:szCs w:val="32"/>
        </w:rPr>
      </w:pPr>
    </w:p>
    <w:p w14:paraId="1DE179F0" w14:textId="77777777" w:rsidR="008F012D" w:rsidRDefault="008F012D" w:rsidP="001A5CFB">
      <w:pPr>
        <w:pStyle w:val="1"/>
        <w:spacing w:before="197"/>
        <w:ind w:left="0"/>
        <w:rPr>
          <w:color w:val="123C86"/>
          <w:sz w:val="32"/>
          <w:szCs w:val="32"/>
        </w:rPr>
      </w:pPr>
    </w:p>
    <w:p w14:paraId="6972A2A9" w14:textId="77777777" w:rsidR="008F012D" w:rsidRDefault="008F012D" w:rsidP="001A5CFB">
      <w:pPr>
        <w:pStyle w:val="1"/>
        <w:spacing w:before="197"/>
        <w:ind w:left="0"/>
        <w:rPr>
          <w:color w:val="123C86"/>
          <w:sz w:val="32"/>
          <w:szCs w:val="32"/>
        </w:rPr>
      </w:pPr>
    </w:p>
    <w:p w14:paraId="6E798C3E" w14:textId="77777777" w:rsidR="008F012D" w:rsidRDefault="008F012D" w:rsidP="001A5CFB">
      <w:pPr>
        <w:pStyle w:val="1"/>
        <w:spacing w:before="197"/>
        <w:ind w:left="0"/>
        <w:rPr>
          <w:color w:val="123C86"/>
          <w:sz w:val="32"/>
          <w:szCs w:val="32"/>
        </w:rPr>
      </w:pPr>
    </w:p>
    <w:p w14:paraId="2A45B627" w14:textId="77777777" w:rsidR="008F012D" w:rsidRDefault="008F012D" w:rsidP="001A5CFB">
      <w:pPr>
        <w:pStyle w:val="1"/>
        <w:spacing w:before="197"/>
        <w:ind w:left="0"/>
        <w:rPr>
          <w:color w:val="123C86"/>
          <w:sz w:val="32"/>
          <w:szCs w:val="32"/>
        </w:rPr>
      </w:pPr>
    </w:p>
    <w:p w14:paraId="27BCE127" w14:textId="77777777" w:rsidR="008F012D" w:rsidRDefault="008F012D" w:rsidP="001A5CFB">
      <w:pPr>
        <w:pStyle w:val="1"/>
        <w:spacing w:before="197"/>
        <w:ind w:left="0"/>
        <w:rPr>
          <w:color w:val="123C86"/>
          <w:sz w:val="32"/>
          <w:szCs w:val="32"/>
        </w:rPr>
      </w:pPr>
    </w:p>
    <w:p w14:paraId="392C6E3D" w14:textId="77777777" w:rsidR="008F012D" w:rsidRDefault="008F012D" w:rsidP="001A5CFB">
      <w:pPr>
        <w:pStyle w:val="1"/>
        <w:spacing w:before="197"/>
        <w:ind w:left="0"/>
        <w:rPr>
          <w:color w:val="123C86"/>
          <w:sz w:val="32"/>
          <w:szCs w:val="32"/>
        </w:rPr>
      </w:pPr>
    </w:p>
    <w:p w14:paraId="7883196B" w14:textId="77777777" w:rsidR="008F012D" w:rsidRDefault="008F012D" w:rsidP="001A5CFB">
      <w:pPr>
        <w:pStyle w:val="1"/>
        <w:spacing w:before="197"/>
        <w:ind w:left="0"/>
        <w:rPr>
          <w:color w:val="123C86"/>
          <w:sz w:val="32"/>
          <w:szCs w:val="32"/>
        </w:rPr>
      </w:pPr>
    </w:p>
    <w:p w14:paraId="16D55247" w14:textId="788DF1D3" w:rsidR="00B152EE" w:rsidRDefault="00B152EE" w:rsidP="001A5CFB">
      <w:pPr>
        <w:pStyle w:val="1"/>
        <w:spacing w:before="197"/>
        <w:ind w:left="0"/>
        <w:rPr>
          <w:color w:val="123C86"/>
          <w:sz w:val="32"/>
          <w:szCs w:val="32"/>
        </w:rPr>
      </w:pPr>
      <w:r w:rsidRPr="00AE52C1">
        <w:rPr>
          <w:color w:val="123C86"/>
          <w:sz w:val="32"/>
          <w:szCs w:val="32"/>
        </w:rPr>
        <w:lastRenderedPageBreak/>
        <w:t>ЛЕКТОРЫ</w:t>
      </w:r>
      <w:r w:rsidRPr="00AE52C1">
        <w:rPr>
          <w:color w:val="123C86"/>
          <w:spacing w:val="-1"/>
          <w:sz w:val="32"/>
          <w:szCs w:val="32"/>
        </w:rPr>
        <w:t xml:space="preserve"> </w:t>
      </w:r>
      <w:r w:rsidRPr="00AE52C1">
        <w:rPr>
          <w:color w:val="123C86"/>
          <w:sz w:val="32"/>
          <w:szCs w:val="32"/>
        </w:rPr>
        <w:t>КУРСА:</w:t>
      </w:r>
    </w:p>
    <w:p w14:paraId="11D6EC5A" w14:textId="77777777" w:rsidR="002F4A9A" w:rsidRPr="001A5CFB" w:rsidRDefault="002F4A9A" w:rsidP="001A5CFB">
      <w:pPr>
        <w:pStyle w:val="1"/>
        <w:spacing w:before="197"/>
        <w:ind w:left="0"/>
        <w:rPr>
          <w:color w:val="123C86"/>
          <w:sz w:val="32"/>
          <w:szCs w:val="32"/>
        </w:rPr>
      </w:pPr>
    </w:p>
    <w:p w14:paraId="166E8DA0" w14:textId="1604C91B" w:rsidR="00E86E30" w:rsidRPr="00E86E30" w:rsidRDefault="003D19E9" w:rsidP="00B152EE">
      <w:pPr>
        <w:pStyle w:val="TableParagraph"/>
        <w:spacing w:line="340" w:lineRule="exact"/>
        <w:rPr>
          <w:b/>
          <w:color w:val="585858"/>
          <w:sz w:val="28"/>
          <w:szCs w:val="28"/>
        </w:rPr>
      </w:pPr>
      <w:r>
        <w:rPr>
          <w:b/>
          <w:color w:val="585858"/>
          <w:sz w:val="28"/>
          <w:szCs w:val="28"/>
        </w:rPr>
        <w:t>Егорова Елена Алексеевна</w:t>
      </w:r>
    </w:p>
    <w:p w14:paraId="629BAF89" w14:textId="1D3DC1DD" w:rsidR="00E86E30" w:rsidRDefault="003D19E9" w:rsidP="00B152EE">
      <w:pPr>
        <w:pStyle w:val="TableParagraph"/>
        <w:ind w:right="1080"/>
        <w:rPr>
          <w:rFonts w:ascii="Segoe UI" w:hAnsi="Segoe UI"/>
          <w:color w:val="333333"/>
        </w:rPr>
      </w:pPr>
      <w:r w:rsidRPr="003D19E9">
        <w:rPr>
          <w:rFonts w:ascii="Segoe UI" w:hAnsi="Segoe UI"/>
          <w:color w:val="333333"/>
        </w:rPr>
        <w:t>д.м.н., профессор, ФГБОУ ВО «Российский университет медицины» Минздрава России, НОИ стоматологии имени А. И. Евдокимова, профессор кафедры лучевой диагностики стоматологического факультета</w:t>
      </w:r>
    </w:p>
    <w:p w14:paraId="6B7C61EA" w14:textId="28D777C2" w:rsidR="0024584D" w:rsidRDefault="0024584D" w:rsidP="0047133B">
      <w:pPr>
        <w:pStyle w:val="TableParagraph"/>
        <w:ind w:right="249"/>
        <w:rPr>
          <w:rFonts w:ascii="Segoe UI" w:hAnsi="Segoe UI"/>
          <w:color w:val="333333"/>
        </w:rPr>
      </w:pPr>
    </w:p>
    <w:p w14:paraId="12284556" w14:textId="6BA8960F" w:rsidR="0024584D" w:rsidRPr="00B152EE" w:rsidRDefault="0024584D" w:rsidP="0024584D">
      <w:pPr>
        <w:pStyle w:val="TableParagraph"/>
        <w:ind w:right="717"/>
        <w:rPr>
          <w:b/>
          <w:sz w:val="28"/>
          <w:szCs w:val="28"/>
        </w:rPr>
      </w:pPr>
      <w:r>
        <w:rPr>
          <w:b/>
          <w:color w:val="585858"/>
          <w:sz w:val="28"/>
          <w:szCs w:val="28"/>
        </w:rPr>
        <w:t>Сергеев Александр Дмитриевич</w:t>
      </w:r>
    </w:p>
    <w:p w14:paraId="2DF8B282" w14:textId="570A2650" w:rsidR="0024584D" w:rsidRDefault="003E0A99" w:rsidP="0024584D">
      <w:pPr>
        <w:pStyle w:val="TableParagraph"/>
        <w:ind w:right="249"/>
        <w:rPr>
          <w:rFonts w:ascii="Segoe UI" w:hAnsi="Segoe UI"/>
          <w:color w:val="333333"/>
        </w:rPr>
      </w:pPr>
      <w:r>
        <w:rPr>
          <w:rFonts w:ascii="Segoe UI" w:hAnsi="Segoe UI"/>
          <w:color w:val="333333"/>
        </w:rPr>
        <w:t>в</w:t>
      </w:r>
      <w:r w:rsidR="0024584D">
        <w:rPr>
          <w:rFonts w:ascii="Segoe UI" w:hAnsi="Segoe UI"/>
          <w:color w:val="333333"/>
        </w:rPr>
        <w:t>рач-рентгенолог, заведующий отделением лучевой диагностики ГБУЗ «ИКБ № 1 ДЗМ»</w:t>
      </w:r>
    </w:p>
    <w:p w14:paraId="3B6CB35D" w14:textId="5429D618" w:rsidR="009C4037" w:rsidRDefault="009C4037" w:rsidP="0024584D">
      <w:pPr>
        <w:pStyle w:val="TableParagraph"/>
        <w:ind w:right="249"/>
        <w:rPr>
          <w:rFonts w:ascii="Segoe UI" w:hAnsi="Segoe UI"/>
          <w:color w:val="333333"/>
        </w:rPr>
      </w:pPr>
    </w:p>
    <w:p w14:paraId="0A5FAF33" w14:textId="1D01A628" w:rsidR="009C4037" w:rsidRPr="009C4037" w:rsidRDefault="009C4037" w:rsidP="0024584D">
      <w:pPr>
        <w:pStyle w:val="TableParagraph"/>
        <w:ind w:right="249"/>
        <w:rPr>
          <w:b/>
          <w:color w:val="585858"/>
          <w:sz w:val="28"/>
          <w:szCs w:val="28"/>
        </w:rPr>
      </w:pPr>
      <w:r w:rsidRPr="009C4037">
        <w:rPr>
          <w:b/>
          <w:color w:val="585858"/>
          <w:sz w:val="28"/>
          <w:szCs w:val="28"/>
        </w:rPr>
        <w:t>Шолохова Наталия Александровна</w:t>
      </w:r>
    </w:p>
    <w:p w14:paraId="6407325B" w14:textId="55C89096" w:rsidR="009C4037" w:rsidRDefault="009C4037" w:rsidP="0024584D">
      <w:pPr>
        <w:pStyle w:val="TableParagraph"/>
        <w:ind w:right="249"/>
        <w:rPr>
          <w:rFonts w:ascii="Segoe UI" w:hAnsi="Segoe UI"/>
          <w:color w:val="333333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д.м.н., заведующая отделением лучевой диагностики ГБУЗ «ДГКБ св. Владимира ДЗМ», профессор кафедры лучевой диагностики детского возраста ФГБОУ ДПО «Российская медицинская академия непрерывного профессионального образования» Минздрава России</w:t>
      </w:r>
    </w:p>
    <w:p w14:paraId="3C154550" w14:textId="77777777" w:rsidR="008F012D" w:rsidRDefault="008F012D" w:rsidP="0024584D">
      <w:pPr>
        <w:pStyle w:val="TableParagraph"/>
        <w:ind w:right="249"/>
        <w:rPr>
          <w:rFonts w:ascii="Segoe UI" w:hAnsi="Segoe UI"/>
          <w:color w:val="333333"/>
        </w:rPr>
      </w:pPr>
    </w:p>
    <w:p w14:paraId="008044DE" w14:textId="084EE773" w:rsidR="008F012D" w:rsidRPr="008F012D" w:rsidRDefault="00F67A14" w:rsidP="0024584D">
      <w:pPr>
        <w:pStyle w:val="TableParagraph"/>
        <w:ind w:right="249"/>
        <w:rPr>
          <w:b/>
          <w:color w:val="585858"/>
          <w:sz w:val="28"/>
          <w:szCs w:val="28"/>
        </w:rPr>
      </w:pPr>
      <w:r>
        <w:rPr>
          <w:b/>
          <w:color w:val="585858"/>
          <w:sz w:val="28"/>
          <w:szCs w:val="28"/>
        </w:rPr>
        <w:t>Скопина Анна</w:t>
      </w:r>
      <w:r w:rsidR="008F012D" w:rsidRPr="008F012D">
        <w:rPr>
          <w:b/>
          <w:color w:val="585858"/>
          <w:sz w:val="28"/>
          <w:szCs w:val="28"/>
        </w:rPr>
        <w:t xml:space="preserve"> Александровна</w:t>
      </w:r>
    </w:p>
    <w:p w14:paraId="586405F6" w14:textId="003953D6" w:rsidR="008F012D" w:rsidRPr="00F67A14" w:rsidRDefault="00F67A14" w:rsidP="0024584D">
      <w:pPr>
        <w:pStyle w:val="TableParagraph"/>
        <w:ind w:right="249"/>
        <w:rPr>
          <w:rFonts w:ascii="Segoe UI" w:hAnsi="Segoe UI"/>
          <w:color w:val="333333"/>
        </w:rPr>
      </w:pPr>
      <w:r w:rsidRPr="00F67A14">
        <w:rPr>
          <w:rFonts w:ascii="Segoe UI" w:hAnsi="Segoe UI"/>
          <w:color w:val="333333"/>
        </w:rPr>
        <w:t>врач-рентгенолог ГБУЗ «ДГКБ св. Владимира ДЗМ»</w:t>
      </w:r>
    </w:p>
    <w:p w14:paraId="3251E2A1" w14:textId="77777777" w:rsidR="00F67A14" w:rsidRPr="008F012D" w:rsidRDefault="00F67A14" w:rsidP="0024584D">
      <w:pPr>
        <w:pStyle w:val="TableParagraph"/>
        <w:ind w:right="249"/>
        <w:rPr>
          <w:b/>
          <w:color w:val="585858"/>
          <w:sz w:val="28"/>
          <w:szCs w:val="28"/>
        </w:rPr>
      </w:pPr>
    </w:p>
    <w:p w14:paraId="3F07E2FF" w14:textId="7D24E6DA" w:rsidR="009C4037" w:rsidRPr="008F012D" w:rsidRDefault="008F012D" w:rsidP="0024584D">
      <w:pPr>
        <w:pStyle w:val="TableParagraph"/>
        <w:ind w:right="249"/>
        <w:rPr>
          <w:b/>
          <w:color w:val="585858"/>
          <w:sz w:val="28"/>
          <w:szCs w:val="28"/>
        </w:rPr>
      </w:pPr>
      <w:r w:rsidRPr="008F012D">
        <w:rPr>
          <w:b/>
          <w:color w:val="585858"/>
          <w:sz w:val="28"/>
          <w:szCs w:val="28"/>
        </w:rPr>
        <w:t>Степановой Елены Александровны</w:t>
      </w:r>
    </w:p>
    <w:p w14:paraId="285A6331" w14:textId="6CDD060C" w:rsidR="007B07CA" w:rsidRPr="009C4037" w:rsidRDefault="009C4037" w:rsidP="0047133B">
      <w:pPr>
        <w:pStyle w:val="TableParagraph"/>
        <w:ind w:right="249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9C4037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к.м.н., врач-рентгенолог, главный научный сотрудник, зав. отделом лучевой диагностики ГБУЗ МО «Московский областной научно-исследовательский клинический институт им. М.Ф. Владимирского», г. Москва</w:t>
      </w:r>
    </w:p>
    <w:sectPr w:rsidR="007B07CA" w:rsidRPr="009C4037" w:rsidSect="00112F3A">
      <w:footerReference w:type="default" r:id="rId8"/>
      <w:pgSz w:w="11930" w:h="16860"/>
      <w:pgMar w:top="284" w:right="720" w:bottom="1100" w:left="851" w:header="0" w:footer="8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9E529" w14:textId="77777777" w:rsidR="00B4514E" w:rsidRDefault="00B4514E">
      <w:r>
        <w:separator/>
      </w:r>
    </w:p>
  </w:endnote>
  <w:endnote w:type="continuationSeparator" w:id="0">
    <w:p w14:paraId="55961C4B" w14:textId="77777777" w:rsidR="00B4514E" w:rsidRDefault="00B4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69E81" w14:textId="77777777" w:rsidR="00DE0BD9" w:rsidRDefault="007814A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F85F4" wp14:editId="0692D9D4">
              <wp:simplePos x="0" y="0"/>
              <wp:positionH relativeFrom="column">
                <wp:posOffset>20986</wp:posOffset>
              </wp:positionH>
              <wp:positionV relativeFrom="paragraph">
                <wp:posOffset>-103923</wp:posOffset>
              </wp:positionV>
              <wp:extent cx="6475441" cy="0"/>
              <wp:effectExtent l="0" t="0" r="0" b="0"/>
              <wp:wrapNone/>
              <wp:docPr id="53" name="Прямая соединительная линия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5441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8CA4195" id="Прямая соединительная линия 5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-8.2pt" to="511.55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" strokecolor="#a5a5a5 [2092]" strokeweight=".5pt"/>
          </w:pict>
        </mc:Fallback>
      </mc:AlternateContent>
    </w:r>
    <w:r w:rsidR="00084ED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BB5AFA" wp14:editId="109E152B">
              <wp:simplePos x="0" y="0"/>
              <wp:positionH relativeFrom="page">
                <wp:posOffset>535845</wp:posOffset>
              </wp:positionH>
              <wp:positionV relativeFrom="page">
                <wp:posOffset>10192385</wp:posOffset>
              </wp:positionV>
              <wp:extent cx="6430139" cy="331867"/>
              <wp:effectExtent l="0" t="0" r="8890" b="1143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0139" cy="3318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EDF20" w14:textId="77777777" w:rsidR="00DE0BD9" w:rsidRPr="00084ED1" w:rsidRDefault="004B717A">
                          <w:pPr>
                            <w:spacing w:line="211" w:lineRule="exact"/>
                            <w:ind w:left="2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084ED1">
                            <w:rPr>
                              <w:i/>
                              <w:spacing w:val="-1"/>
                              <w:sz w:val="18"/>
                              <w:szCs w:val="18"/>
                            </w:rPr>
                            <w:t>© ГБУЗ</w:t>
                          </w:r>
                          <w:r w:rsidRPr="00084ED1">
                            <w:rPr>
                              <w:i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84ED1">
                            <w:rPr>
                              <w:i/>
                              <w:spacing w:val="-1"/>
                              <w:sz w:val="18"/>
                              <w:szCs w:val="18"/>
                            </w:rPr>
                            <w:t>Научно-практический</w:t>
                          </w:r>
                          <w:r w:rsidRPr="00084ED1">
                            <w:rPr>
                              <w:i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84ED1">
                            <w:rPr>
                              <w:i/>
                              <w:spacing w:val="-1"/>
                              <w:sz w:val="18"/>
                              <w:szCs w:val="18"/>
                            </w:rPr>
                            <w:t>клинический</w:t>
                          </w:r>
                          <w:r w:rsidRPr="00084ED1">
                            <w:rPr>
                              <w:i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84ED1">
                            <w:rPr>
                              <w:i/>
                              <w:spacing w:val="-1"/>
                              <w:sz w:val="18"/>
                              <w:szCs w:val="18"/>
                            </w:rPr>
                            <w:t>центр</w:t>
                          </w:r>
                          <w:r w:rsidRPr="00084ED1">
                            <w:rPr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84ED1">
                            <w:rPr>
                              <w:i/>
                              <w:spacing w:val="-1"/>
                              <w:sz w:val="18"/>
                              <w:szCs w:val="18"/>
                            </w:rPr>
                            <w:t>диагностики</w:t>
                          </w:r>
                          <w:r w:rsidRPr="00084ED1">
                            <w:rPr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84ED1">
                            <w:rPr>
                              <w:i/>
                              <w:spacing w:val="-1"/>
                              <w:sz w:val="18"/>
                              <w:szCs w:val="18"/>
                            </w:rPr>
                            <w:t>и</w:t>
                          </w:r>
                          <w:r w:rsidRPr="00084ED1">
                            <w:rPr>
                              <w:i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84ED1">
                            <w:rPr>
                              <w:i/>
                              <w:spacing w:val="-1"/>
                              <w:sz w:val="18"/>
                              <w:szCs w:val="18"/>
                            </w:rPr>
                            <w:t>телемедицинских</w:t>
                          </w:r>
                          <w:r w:rsidRPr="00084ED1">
                            <w:rPr>
                              <w:i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84ED1">
                            <w:rPr>
                              <w:i/>
                              <w:sz w:val="18"/>
                              <w:szCs w:val="18"/>
                            </w:rPr>
                            <w:t>технологий</w:t>
                          </w:r>
                          <w:r w:rsidRPr="00084ED1">
                            <w:rPr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84ED1">
                            <w:rPr>
                              <w:i/>
                              <w:sz w:val="18"/>
                              <w:szCs w:val="18"/>
                            </w:rPr>
                            <w:t>Департамента</w:t>
                          </w:r>
                        </w:p>
                        <w:p w14:paraId="38E2938F" w14:textId="77777777" w:rsidR="00DE0BD9" w:rsidRPr="00084ED1" w:rsidRDefault="004B717A">
                          <w:pPr>
                            <w:spacing w:line="232" w:lineRule="exact"/>
                            <w:ind w:left="2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084ED1">
                            <w:rPr>
                              <w:i/>
                              <w:sz w:val="18"/>
                              <w:szCs w:val="18"/>
                            </w:rPr>
                            <w:t>здравоохранения</w:t>
                          </w:r>
                          <w:r w:rsidRPr="00084ED1">
                            <w:rPr>
                              <w:i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84ED1">
                            <w:rPr>
                              <w:i/>
                              <w:sz w:val="18"/>
                              <w:szCs w:val="18"/>
                            </w:rPr>
                            <w:t>города</w:t>
                          </w:r>
                          <w:r w:rsidRPr="00084ED1">
                            <w:rPr>
                              <w:i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84ED1">
                            <w:rPr>
                              <w:i/>
                              <w:sz w:val="18"/>
                              <w:szCs w:val="18"/>
                            </w:rPr>
                            <w:t>Москвы</w:t>
                          </w:r>
                          <w:r w:rsidRPr="00084ED1">
                            <w:rPr>
                              <w:i/>
                              <w:spacing w:val="3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84ED1">
                            <w:rPr>
                              <w:i/>
                              <w:sz w:val="18"/>
                              <w:szCs w:val="18"/>
                            </w:rPr>
                            <w:t>|</w:t>
                          </w:r>
                          <w:r w:rsidRPr="00084ED1">
                            <w:rPr>
                              <w:i/>
                              <w:spacing w:val="3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84ED1">
                            <w:rPr>
                              <w:i/>
                              <w:sz w:val="18"/>
                              <w:szCs w:val="18"/>
                            </w:rPr>
                            <w:t>+7</w:t>
                          </w:r>
                          <w:r w:rsidRPr="00084ED1">
                            <w:rPr>
                              <w:i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84ED1">
                            <w:rPr>
                              <w:i/>
                              <w:sz w:val="18"/>
                              <w:szCs w:val="18"/>
                            </w:rPr>
                            <w:t>(495)</w:t>
                          </w:r>
                          <w:r w:rsidRPr="00084ED1">
                            <w:rPr>
                              <w:i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84ED1">
                            <w:rPr>
                              <w:i/>
                              <w:sz w:val="18"/>
                              <w:szCs w:val="18"/>
                            </w:rPr>
                            <w:t>276</w:t>
                          </w:r>
                          <w:r w:rsidRPr="00084ED1">
                            <w:rPr>
                              <w:i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84ED1">
                            <w:rPr>
                              <w:i/>
                              <w:sz w:val="18"/>
                              <w:szCs w:val="18"/>
                            </w:rPr>
                            <w:t>04</w:t>
                          </w:r>
                          <w:r w:rsidRPr="00084ED1">
                            <w:rPr>
                              <w:i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84ED1">
                            <w:rPr>
                              <w:i/>
                              <w:sz w:val="18"/>
                              <w:szCs w:val="18"/>
                            </w:rPr>
                            <w:t>36</w:t>
                          </w:r>
                          <w:r w:rsidRPr="00084ED1">
                            <w:rPr>
                              <w:i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84ED1">
                            <w:rPr>
                              <w:i/>
                              <w:sz w:val="18"/>
                              <w:szCs w:val="18"/>
                            </w:rPr>
                            <w:t>(доб.2)</w:t>
                          </w:r>
                          <w:r w:rsidRPr="00084ED1">
                            <w:rPr>
                              <w:i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84ED1">
                            <w:rPr>
                              <w:i/>
                              <w:sz w:val="18"/>
                              <w:szCs w:val="18"/>
                            </w:rPr>
                            <w:t>|</w:t>
                          </w:r>
                          <w:r w:rsidRPr="00084ED1">
                            <w:rPr>
                              <w:i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>
                            <w:r w:rsidRPr="00084ED1">
                              <w:rPr>
                                <w:i/>
                                <w:color w:val="005CA9"/>
                                <w:sz w:val="18"/>
                                <w:szCs w:val="18"/>
                                <w:u w:val="single" w:color="005CA9"/>
                              </w:rPr>
                              <w:t>https://edu.telemedai.ru/</w:t>
                            </w:r>
                          </w:hyperlink>
                          <w:r w:rsidRPr="00084ED1">
                            <w:rPr>
                              <w:i/>
                              <w:color w:val="005CA9"/>
                              <w:spacing w:val="4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84ED1">
                            <w:rPr>
                              <w:i/>
                              <w:sz w:val="18"/>
                              <w:szCs w:val="18"/>
                            </w:rPr>
                            <w:t>|</w:t>
                          </w:r>
                          <w:r w:rsidRPr="00084ED1">
                            <w:rPr>
                              <w:i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>
                            <w:r w:rsidR="006959DA">
                              <w:rPr>
                                <w:i/>
                                <w:color w:val="005CA9"/>
                                <w:sz w:val="18"/>
                                <w:szCs w:val="18"/>
                                <w:u w:val="single" w:color="005CA9"/>
                              </w:rPr>
                              <w:t>edu</w:t>
                            </w:r>
                            <w:r w:rsidRPr="00084ED1">
                              <w:rPr>
                                <w:i/>
                                <w:color w:val="005CA9"/>
                                <w:sz w:val="18"/>
                                <w:szCs w:val="18"/>
                                <w:u w:val="single" w:color="005CA9"/>
                              </w:rPr>
                              <w:t>@zdrav.mos.ru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B5A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2pt;margin-top:802.55pt;width:506.3pt;height:26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" filled="f" stroked="f">
              <v:textbox inset="0,0,0,0">
                <w:txbxContent>
                  <w:p w14:paraId="1B9EDF20" w14:textId="77777777" w:rsidR="00DE0BD9" w:rsidRPr="00084ED1" w:rsidRDefault="004B717A">
                    <w:pPr>
                      <w:spacing w:line="211" w:lineRule="exact"/>
                      <w:ind w:left="20"/>
                      <w:rPr>
                        <w:i/>
                        <w:sz w:val="18"/>
                        <w:szCs w:val="18"/>
                      </w:rPr>
                    </w:pPr>
                    <w:r w:rsidRPr="00084ED1">
                      <w:rPr>
                        <w:i/>
                        <w:spacing w:val="-1"/>
                        <w:sz w:val="18"/>
                        <w:szCs w:val="18"/>
                      </w:rPr>
                      <w:t>© ГБУЗ</w:t>
                    </w:r>
                    <w:r w:rsidRPr="00084ED1">
                      <w:rPr>
                        <w:i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84ED1">
                      <w:rPr>
                        <w:i/>
                        <w:spacing w:val="-1"/>
                        <w:sz w:val="18"/>
                        <w:szCs w:val="18"/>
                      </w:rPr>
                      <w:t>Научно-практический</w:t>
                    </w:r>
                    <w:r w:rsidRPr="00084ED1">
                      <w:rPr>
                        <w:i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084ED1">
                      <w:rPr>
                        <w:i/>
                        <w:spacing w:val="-1"/>
                        <w:sz w:val="18"/>
                        <w:szCs w:val="18"/>
                      </w:rPr>
                      <w:t>клинический</w:t>
                    </w:r>
                    <w:r w:rsidRPr="00084ED1">
                      <w:rPr>
                        <w:i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084ED1">
                      <w:rPr>
                        <w:i/>
                        <w:spacing w:val="-1"/>
                        <w:sz w:val="18"/>
                        <w:szCs w:val="18"/>
                      </w:rPr>
                      <w:t>центр</w:t>
                    </w:r>
                    <w:r w:rsidRPr="00084ED1">
                      <w:rPr>
                        <w:i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084ED1">
                      <w:rPr>
                        <w:i/>
                        <w:spacing w:val="-1"/>
                        <w:sz w:val="18"/>
                        <w:szCs w:val="18"/>
                      </w:rPr>
                      <w:t>диагностики</w:t>
                    </w:r>
                    <w:r w:rsidRPr="00084ED1">
                      <w:rPr>
                        <w:i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084ED1">
                      <w:rPr>
                        <w:i/>
                        <w:spacing w:val="-1"/>
                        <w:sz w:val="18"/>
                        <w:szCs w:val="18"/>
                      </w:rPr>
                      <w:t>и</w:t>
                    </w:r>
                    <w:r w:rsidRPr="00084ED1">
                      <w:rPr>
                        <w:i/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084ED1">
                      <w:rPr>
                        <w:i/>
                        <w:spacing w:val="-1"/>
                        <w:sz w:val="18"/>
                        <w:szCs w:val="18"/>
                      </w:rPr>
                      <w:t>телемедицинских</w:t>
                    </w:r>
                    <w:r w:rsidRPr="00084ED1">
                      <w:rPr>
                        <w:i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084ED1">
                      <w:rPr>
                        <w:i/>
                        <w:sz w:val="18"/>
                        <w:szCs w:val="18"/>
                      </w:rPr>
                      <w:t>технологий</w:t>
                    </w:r>
                    <w:r w:rsidRPr="00084ED1">
                      <w:rPr>
                        <w:i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084ED1">
                      <w:rPr>
                        <w:i/>
                        <w:sz w:val="18"/>
                        <w:szCs w:val="18"/>
                      </w:rPr>
                      <w:t>Департамента</w:t>
                    </w:r>
                  </w:p>
                  <w:p w14:paraId="38E2938F" w14:textId="77777777" w:rsidR="00DE0BD9" w:rsidRPr="00084ED1" w:rsidRDefault="004B717A">
                    <w:pPr>
                      <w:spacing w:line="232" w:lineRule="exact"/>
                      <w:ind w:left="20"/>
                      <w:rPr>
                        <w:i/>
                        <w:sz w:val="18"/>
                        <w:szCs w:val="18"/>
                      </w:rPr>
                    </w:pPr>
                    <w:r w:rsidRPr="00084ED1">
                      <w:rPr>
                        <w:i/>
                        <w:sz w:val="18"/>
                        <w:szCs w:val="18"/>
                      </w:rPr>
                      <w:t>здравоохранения</w:t>
                    </w:r>
                    <w:r w:rsidRPr="00084ED1">
                      <w:rPr>
                        <w:i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084ED1">
                      <w:rPr>
                        <w:i/>
                        <w:sz w:val="18"/>
                        <w:szCs w:val="18"/>
                      </w:rPr>
                      <w:t>города</w:t>
                    </w:r>
                    <w:r w:rsidRPr="00084ED1">
                      <w:rPr>
                        <w:i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84ED1">
                      <w:rPr>
                        <w:i/>
                        <w:sz w:val="18"/>
                        <w:szCs w:val="18"/>
                      </w:rPr>
                      <w:t>Москвы</w:t>
                    </w:r>
                    <w:r w:rsidRPr="00084ED1">
                      <w:rPr>
                        <w:i/>
                        <w:spacing w:val="36"/>
                        <w:sz w:val="18"/>
                        <w:szCs w:val="18"/>
                      </w:rPr>
                      <w:t xml:space="preserve"> </w:t>
                    </w:r>
                    <w:r w:rsidRPr="00084ED1">
                      <w:rPr>
                        <w:i/>
                        <w:sz w:val="18"/>
                        <w:szCs w:val="18"/>
                      </w:rPr>
                      <w:t>|</w:t>
                    </w:r>
                    <w:r w:rsidRPr="00084ED1">
                      <w:rPr>
                        <w:i/>
                        <w:spacing w:val="30"/>
                        <w:sz w:val="18"/>
                        <w:szCs w:val="18"/>
                      </w:rPr>
                      <w:t xml:space="preserve"> </w:t>
                    </w:r>
                    <w:r w:rsidRPr="00084ED1">
                      <w:rPr>
                        <w:i/>
                        <w:sz w:val="18"/>
                        <w:szCs w:val="18"/>
                      </w:rPr>
                      <w:t>+7</w:t>
                    </w:r>
                    <w:r w:rsidRPr="00084ED1">
                      <w:rPr>
                        <w:i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084ED1">
                      <w:rPr>
                        <w:i/>
                        <w:sz w:val="18"/>
                        <w:szCs w:val="18"/>
                      </w:rPr>
                      <w:t>(495)</w:t>
                    </w:r>
                    <w:r w:rsidRPr="00084ED1">
                      <w:rPr>
                        <w:i/>
                        <w:spacing w:val="-8"/>
                        <w:sz w:val="18"/>
                        <w:szCs w:val="18"/>
                      </w:rPr>
                      <w:t xml:space="preserve"> </w:t>
                    </w:r>
                    <w:r w:rsidRPr="00084ED1">
                      <w:rPr>
                        <w:i/>
                        <w:sz w:val="18"/>
                        <w:szCs w:val="18"/>
                      </w:rPr>
                      <w:t>276</w:t>
                    </w:r>
                    <w:r w:rsidRPr="00084ED1">
                      <w:rPr>
                        <w:i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084ED1">
                      <w:rPr>
                        <w:i/>
                        <w:sz w:val="18"/>
                        <w:szCs w:val="18"/>
                      </w:rPr>
                      <w:t>04</w:t>
                    </w:r>
                    <w:r w:rsidRPr="00084ED1">
                      <w:rPr>
                        <w:i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84ED1">
                      <w:rPr>
                        <w:i/>
                        <w:sz w:val="18"/>
                        <w:szCs w:val="18"/>
                      </w:rPr>
                      <w:t>36</w:t>
                    </w:r>
                    <w:r w:rsidRPr="00084ED1">
                      <w:rPr>
                        <w:i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84ED1">
                      <w:rPr>
                        <w:i/>
                        <w:sz w:val="18"/>
                        <w:szCs w:val="18"/>
                      </w:rPr>
                      <w:t>(доб.2)</w:t>
                    </w:r>
                    <w:r w:rsidRPr="00084ED1">
                      <w:rPr>
                        <w:i/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084ED1">
                      <w:rPr>
                        <w:i/>
                        <w:sz w:val="18"/>
                        <w:szCs w:val="18"/>
                      </w:rPr>
                      <w:t>|</w:t>
                    </w:r>
                    <w:r w:rsidRPr="00084ED1">
                      <w:rPr>
                        <w:i/>
                        <w:spacing w:val="-4"/>
                        <w:sz w:val="18"/>
                        <w:szCs w:val="18"/>
                      </w:rPr>
                      <w:t xml:space="preserve"> </w:t>
                    </w:r>
                    <w:hyperlink r:id="rId3">
                      <w:r w:rsidRPr="00084ED1">
                        <w:rPr>
                          <w:i/>
                          <w:color w:val="005CA9"/>
                          <w:sz w:val="18"/>
                          <w:szCs w:val="18"/>
                          <w:u w:val="single" w:color="005CA9"/>
                        </w:rPr>
                        <w:t>https://edu.telemedai.ru/</w:t>
                      </w:r>
                    </w:hyperlink>
                    <w:r w:rsidRPr="00084ED1">
                      <w:rPr>
                        <w:i/>
                        <w:color w:val="005CA9"/>
                        <w:spacing w:val="42"/>
                        <w:sz w:val="18"/>
                        <w:szCs w:val="18"/>
                      </w:rPr>
                      <w:t xml:space="preserve"> </w:t>
                    </w:r>
                    <w:r w:rsidRPr="00084ED1">
                      <w:rPr>
                        <w:i/>
                        <w:sz w:val="18"/>
                        <w:szCs w:val="18"/>
                      </w:rPr>
                      <w:t>|</w:t>
                    </w:r>
                    <w:r w:rsidRPr="00084ED1">
                      <w:rPr>
                        <w:i/>
                        <w:spacing w:val="-10"/>
                        <w:sz w:val="18"/>
                        <w:szCs w:val="18"/>
                      </w:rPr>
                      <w:t xml:space="preserve"> </w:t>
                    </w:r>
                    <w:hyperlink r:id="rId4">
                      <w:r w:rsidR="006959DA">
                        <w:rPr>
                          <w:i/>
                          <w:color w:val="005CA9"/>
                          <w:sz w:val="18"/>
                          <w:szCs w:val="18"/>
                          <w:u w:val="single" w:color="005CA9"/>
                        </w:rPr>
                        <w:t>edu</w:t>
                      </w:r>
                      <w:r w:rsidRPr="00084ED1">
                        <w:rPr>
                          <w:i/>
                          <w:color w:val="005CA9"/>
                          <w:sz w:val="18"/>
                          <w:szCs w:val="18"/>
                          <w:u w:val="single" w:color="005CA9"/>
                        </w:rPr>
                        <w:t>@zdrav.mos.ru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F47EE" w14:textId="77777777" w:rsidR="00B4514E" w:rsidRDefault="00B4514E">
      <w:r>
        <w:separator/>
      </w:r>
    </w:p>
  </w:footnote>
  <w:footnote w:type="continuationSeparator" w:id="0">
    <w:p w14:paraId="6AC48F5E" w14:textId="77777777" w:rsidR="00B4514E" w:rsidRDefault="00B45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7D75"/>
    <w:multiLevelType w:val="hybridMultilevel"/>
    <w:tmpl w:val="86BA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46848"/>
    <w:multiLevelType w:val="hybridMultilevel"/>
    <w:tmpl w:val="DB74AA4E"/>
    <w:lvl w:ilvl="0" w:tplc="2702C826">
      <w:numFmt w:val="bullet"/>
      <w:lvlText w:val=""/>
      <w:lvlJc w:val="left"/>
      <w:pPr>
        <w:ind w:left="677" w:hanging="166"/>
      </w:pPr>
      <w:rPr>
        <w:rFonts w:ascii="Symbol" w:eastAsia="Symbol" w:hAnsi="Symbol" w:cs="Symbol" w:hint="default"/>
        <w:color w:val="565656"/>
        <w:w w:val="100"/>
        <w:sz w:val="24"/>
        <w:szCs w:val="24"/>
        <w:lang w:val="ru-RU" w:eastAsia="en-US" w:bidi="ar-SA"/>
      </w:rPr>
    </w:lvl>
    <w:lvl w:ilvl="1" w:tplc="E9B43B42">
      <w:numFmt w:val="bullet"/>
      <w:lvlText w:val="•"/>
      <w:lvlJc w:val="left"/>
      <w:pPr>
        <w:ind w:left="1698" w:hanging="166"/>
      </w:pPr>
      <w:rPr>
        <w:rFonts w:hint="default"/>
        <w:lang w:val="ru-RU" w:eastAsia="en-US" w:bidi="ar-SA"/>
      </w:rPr>
    </w:lvl>
    <w:lvl w:ilvl="2" w:tplc="AC6E9D4E">
      <w:numFmt w:val="bullet"/>
      <w:lvlText w:val="•"/>
      <w:lvlJc w:val="left"/>
      <w:pPr>
        <w:ind w:left="2716" w:hanging="166"/>
      </w:pPr>
      <w:rPr>
        <w:rFonts w:hint="default"/>
        <w:lang w:val="ru-RU" w:eastAsia="en-US" w:bidi="ar-SA"/>
      </w:rPr>
    </w:lvl>
    <w:lvl w:ilvl="3" w:tplc="6118441C">
      <w:numFmt w:val="bullet"/>
      <w:lvlText w:val="•"/>
      <w:lvlJc w:val="left"/>
      <w:pPr>
        <w:ind w:left="3734" w:hanging="166"/>
      </w:pPr>
      <w:rPr>
        <w:rFonts w:hint="default"/>
        <w:lang w:val="ru-RU" w:eastAsia="en-US" w:bidi="ar-SA"/>
      </w:rPr>
    </w:lvl>
    <w:lvl w:ilvl="4" w:tplc="5AECA832">
      <w:numFmt w:val="bullet"/>
      <w:lvlText w:val="•"/>
      <w:lvlJc w:val="left"/>
      <w:pPr>
        <w:ind w:left="4752" w:hanging="166"/>
      </w:pPr>
      <w:rPr>
        <w:rFonts w:hint="default"/>
        <w:lang w:val="ru-RU" w:eastAsia="en-US" w:bidi="ar-SA"/>
      </w:rPr>
    </w:lvl>
    <w:lvl w:ilvl="5" w:tplc="3A5C6776">
      <w:numFmt w:val="bullet"/>
      <w:lvlText w:val="•"/>
      <w:lvlJc w:val="left"/>
      <w:pPr>
        <w:ind w:left="5770" w:hanging="166"/>
      </w:pPr>
      <w:rPr>
        <w:rFonts w:hint="default"/>
        <w:lang w:val="ru-RU" w:eastAsia="en-US" w:bidi="ar-SA"/>
      </w:rPr>
    </w:lvl>
    <w:lvl w:ilvl="6" w:tplc="925699F8">
      <w:numFmt w:val="bullet"/>
      <w:lvlText w:val="•"/>
      <w:lvlJc w:val="left"/>
      <w:pPr>
        <w:ind w:left="6788" w:hanging="166"/>
      </w:pPr>
      <w:rPr>
        <w:rFonts w:hint="default"/>
        <w:lang w:val="ru-RU" w:eastAsia="en-US" w:bidi="ar-SA"/>
      </w:rPr>
    </w:lvl>
    <w:lvl w:ilvl="7" w:tplc="4AAAA90C">
      <w:numFmt w:val="bullet"/>
      <w:lvlText w:val="•"/>
      <w:lvlJc w:val="left"/>
      <w:pPr>
        <w:ind w:left="7806" w:hanging="166"/>
      </w:pPr>
      <w:rPr>
        <w:rFonts w:hint="default"/>
        <w:lang w:val="ru-RU" w:eastAsia="en-US" w:bidi="ar-SA"/>
      </w:rPr>
    </w:lvl>
    <w:lvl w:ilvl="8" w:tplc="B0868E68">
      <w:numFmt w:val="bullet"/>
      <w:lvlText w:val="•"/>
      <w:lvlJc w:val="left"/>
      <w:pPr>
        <w:ind w:left="8824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2B940D3A"/>
    <w:multiLevelType w:val="hybridMultilevel"/>
    <w:tmpl w:val="29DC4660"/>
    <w:lvl w:ilvl="0" w:tplc="5BB6E0B6">
      <w:numFmt w:val="bullet"/>
      <w:lvlText w:val="•"/>
      <w:lvlJc w:val="left"/>
      <w:pPr>
        <w:ind w:left="512" w:hanging="175"/>
      </w:pPr>
      <w:rPr>
        <w:rFonts w:ascii="Calibri" w:eastAsia="Calibri" w:hAnsi="Calibri" w:cs="Calibri" w:hint="default"/>
        <w:color w:val="565656"/>
        <w:w w:val="100"/>
        <w:sz w:val="24"/>
        <w:szCs w:val="24"/>
        <w:lang w:val="ru-RU" w:eastAsia="en-US" w:bidi="ar-SA"/>
      </w:rPr>
    </w:lvl>
    <w:lvl w:ilvl="1" w:tplc="2C587E58">
      <w:numFmt w:val="bullet"/>
      <w:lvlText w:val="•"/>
      <w:lvlJc w:val="left"/>
      <w:pPr>
        <w:ind w:left="960" w:hanging="175"/>
      </w:pPr>
      <w:rPr>
        <w:rFonts w:hint="default"/>
        <w:lang w:val="ru-RU" w:eastAsia="en-US" w:bidi="ar-SA"/>
      </w:rPr>
    </w:lvl>
    <w:lvl w:ilvl="2" w:tplc="98EE8E76">
      <w:numFmt w:val="bullet"/>
      <w:lvlText w:val="•"/>
      <w:lvlJc w:val="left"/>
      <w:pPr>
        <w:ind w:left="2060" w:hanging="175"/>
      </w:pPr>
      <w:rPr>
        <w:rFonts w:hint="default"/>
        <w:lang w:val="ru-RU" w:eastAsia="en-US" w:bidi="ar-SA"/>
      </w:rPr>
    </w:lvl>
    <w:lvl w:ilvl="3" w:tplc="DFFC8A30">
      <w:numFmt w:val="bullet"/>
      <w:lvlText w:val="•"/>
      <w:lvlJc w:val="left"/>
      <w:pPr>
        <w:ind w:left="3160" w:hanging="175"/>
      </w:pPr>
      <w:rPr>
        <w:rFonts w:hint="default"/>
        <w:lang w:val="ru-RU" w:eastAsia="en-US" w:bidi="ar-SA"/>
      </w:rPr>
    </w:lvl>
    <w:lvl w:ilvl="4" w:tplc="F7924792">
      <w:numFmt w:val="bullet"/>
      <w:lvlText w:val="•"/>
      <w:lvlJc w:val="left"/>
      <w:pPr>
        <w:ind w:left="4260" w:hanging="175"/>
      </w:pPr>
      <w:rPr>
        <w:rFonts w:hint="default"/>
        <w:lang w:val="ru-RU" w:eastAsia="en-US" w:bidi="ar-SA"/>
      </w:rPr>
    </w:lvl>
    <w:lvl w:ilvl="5" w:tplc="1FC29852">
      <w:numFmt w:val="bullet"/>
      <w:lvlText w:val="•"/>
      <w:lvlJc w:val="left"/>
      <w:pPr>
        <w:ind w:left="5360" w:hanging="175"/>
      </w:pPr>
      <w:rPr>
        <w:rFonts w:hint="default"/>
        <w:lang w:val="ru-RU" w:eastAsia="en-US" w:bidi="ar-SA"/>
      </w:rPr>
    </w:lvl>
    <w:lvl w:ilvl="6" w:tplc="FD040BC0">
      <w:numFmt w:val="bullet"/>
      <w:lvlText w:val="•"/>
      <w:lvlJc w:val="left"/>
      <w:pPr>
        <w:ind w:left="6460" w:hanging="175"/>
      </w:pPr>
      <w:rPr>
        <w:rFonts w:hint="default"/>
        <w:lang w:val="ru-RU" w:eastAsia="en-US" w:bidi="ar-SA"/>
      </w:rPr>
    </w:lvl>
    <w:lvl w:ilvl="7" w:tplc="185E39EE">
      <w:numFmt w:val="bullet"/>
      <w:lvlText w:val="•"/>
      <w:lvlJc w:val="left"/>
      <w:pPr>
        <w:ind w:left="7560" w:hanging="175"/>
      </w:pPr>
      <w:rPr>
        <w:rFonts w:hint="default"/>
        <w:lang w:val="ru-RU" w:eastAsia="en-US" w:bidi="ar-SA"/>
      </w:rPr>
    </w:lvl>
    <w:lvl w:ilvl="8" w:tplc="C3341CD4">
      <w:numFmt w:val="bullet"/>
      <w:lvlText w:val="•"/>
      <w:lvlJc w:val="left"/>
      <w:pPr>
        <w:ind w:left="8660" w:hanging="175"/>
      </w:pPr>
      <w:rPr>
        <w:rFonts w:hint="default"/>
        <w:lang w:val="ru-RU" w:eastAsia="en-US" w:bidi="ar-SA"/>
      </w:rPr>
    </w:lvl>
  </w:abstractNum>
  <w:abstractNum w:abstractNumId="3" w15:restartNumberingAfterBreak="0">
    <w:nsid w:val="6223116B"/>
    <w:multiLevelType w:val="hybridMultilevel"/>
    <w:tmpl w:val="B13A9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D9"/>
    <w:rsid w:val="00000881"/>
    <w:rsid w:val="00004CDE"/>
    <w:rsid w:val="0006438F"/>
    <w:rsid w:val="00084ED1"/>
    <w:rsid w:val="000A37DF"/>
    <w:rsid w:val="000B126F"/>
    <w:rsid w:val="000F5438"/>
    <w:rsid w:val="00112F3A"/>
    <w:rsid w:val="0014167B"/>
    <w:rsid w:val="00142930"/>
    <w:rsid w:val="00157038"/>
    <w:rsid w:val="0016072B"/>
    <w:rsid w:val="001666D4"/>
    <w:rsid w:val="00195F57"/>
    <w:rsid w:val="001A4B98"/>
    <w:rsid w:val="001A5CFB"/>
    <w:rsid w:val="001E07AA"/>
    <w:rsid w:val="001F5160"/>
    <w:rsid w:val="002026DE"/>
    <w:rsid w:val="00207D91"/>
    <w:rsid w:val="00210C37"/>
    <w:rsid w:val="0024584D"/>
    <w:rsid w:val="002A41CD"/>
    <w:rsid w:val="002B0F16"/>
    <w:rsid w:val="002B41E4"/>
    <w:rsid w:val="002E6C59"/>
    <w:rsid w:val="002E78B5"/>
    <w:rsid w:val="002F0B51"/>
    <w:rsid w:val="002F4A9A"/>
    <w:rsid w:val="00315696"/>
    <w:rsid w:val="00331C3B"/>
    <w:rsid w:val="0034641F"/>
    <w:rsid w:val="0036682C"/>
    <w:rsid w:val="00372348"/>
    <w:rsid w:val="00383561"/>
    <w:rsid w:val="003A0F6F"/>
    <w:rsid w:val="003D19E9"/>
    <w:rsid w:val="003E0A99"/>
    <w:rsid w:val="003F086D"/>
    <w:rsid w:val="003F6166"/>
    <w:rsid w:val="0040538A"/>
    <w:rsid w:val="004236A9"/>
    <w:rsid w:val="00453C3D"/>
    <w:rsid w:val="00461B68"/>
    <w:rsid w:val="0047133B"/>
    <w:rsid w:val="00497017"/>
    <w:rsid w:val="004A0489"/>
    <w:rsid w:val="004A171E"/>
    <w:rsid w:val="004B717A"/>
    <w:rsid w:val="004C4AC0"/>
    <w:rsid w:val="004E25CC"/>
    <w:rsid w:val="004F71AA"/>
    <w:rsid w:val="005135CF"/>
    <w:rsid w:val="00536BB8"/>
    <w:rsid w:val="00544B52"/>
    <w:rsid w:val="005468FB"/>
    <w:rsid w:val="00560EC2"/>
    <w:rsid w:val="005F0238"/>
    <w:rsid w:val="0062031B"/>
    <w:rsid w:val="00644295"/>
    <w:rsid w:val="006959DA"/>
    <w:rsid w:val="006B6B45"/>
    <w:rsid w:val="006D5B1A"/>
    <w:rsid w:val="006F5C1C"/>
    <w:rsid w:val="00700CD2"/>
    <w:rsid w:val="00727D21"/>
    <w:rsid w:val="00747C2E"/>
    <w:rsid w:val="007738AB"/>
    <w:rsid w:val="007814AD"/>
    <w:rsid w:val="007902CE"/>
    <w:rsid w:val="00792287"/>
    <w:rsid w:val="007A2F3A"/>
    <w:rsid w:val="007B07CA"/>
    <w:rsid w:val="00800C2F"/>
    <w:rsid w:val="008041FC"/>
    <w:rsid w:val="00812CF4"/>
    <w:rsid w:val="00812F63"/>
    <w:rsid w:val="00814997"/>
    <w:rsid w:val="008161CA"/>
    <w:rsid w:val="008459A3"/>
    <w:rsid w:val="00845EE7"/>
    <w:rsid w:val="00845F83"/>
    <w:rsid w:val="008524CB"/>
    <w:rsid w:val="00876B15"/>
    <w:rsid w:val="00877C5B"/>
    <w:rsid w:val="00882C22"/>
    <w:rsid w:val="00883E57"/>
    <w:rsid w:val="008E59A2"/>
    <w:rsid w:val="008F012D"/>
    <w:rsid w:val="008F11B7"/>
    <w:rsid w:val="00927828"/>
    <w:rsid w:val="009C4037"/>
    <w:rsid w:val="009E6B0C"/>
    <w:rsid w:val="00A45B5E"/>
    <w:rsid w:val="00A5522B"/>
    <w:rsid w:val="00A6515D"/>
    <w:rsid w:val="00A76F0F"/>
    <w:rsid w:val="00A9133A"/>
    <w:rsid w:val="00AB0332"/>
    <w:rsid w:val="00AE52C1"/>
    <w:rsid w:val="00AE5BB5"/>
    <w:rsid w:val="00B152EE"/>
    <w:rsid w:val="00B4514E"/>
    <w:rsid w:val="00B65D02"/>
    <w:rsid w:val="00BF51F0"/>
    <w:rsid w:val="00BF71AC"/>
    <w:rsid w:val="00C176C5"/>
    <w:rsid w:val="00C76A94"/>
    <w:rsid w:val="00C93A3B"/>
    <w:rsid w:val="00CA3772"/>
    <w:rsid w:val="00CD05F4"/>
    <w:rsid w:val="00D029DB"/>
    <w:rsid w:val="00D41BE8"/>
    <w:rsid w:val="00D54D59"/>
    <w:rsid w:val="00D8302B"/>
    <w:rsid w:val="00DA4C58"/>
    <w:rsid w:val="00DA6231"/>
    <w:rsid w:val="00DE0BD9"/>
    <w:rsid w:val="00E009EA"/>
    <w:rsid w:val="00E20BBB"/>
    <w:rsid w:val="00E86E30"/>
    <w:rsid w:val="00ED5884"/>
    <w:rsid w:val="00EE761E"/>
    <w:rsid w:val="00F01B2A"/>
    <w:rsid w:val="00F43021"/>
    <w:rsid w:val="00F67A14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3D00E6"/>
  <w15:docId w15:val="{9B8AB8C8-6680-40E4-B101-E47D38AB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6B0C"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43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1"/>
      <w:ind w:left="38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167"/>
      <w:ind w:left="512" w:right="62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82"/>
      <w:ind w:left="512" w:hanging="1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570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7038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1570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7038"/>
    <w:rPr>
      <w:rFonts w:ascii="Calibri" w:eastAsia="Calibri" w:hAnsi="Calibri" w:cs="Calibri"/>
      <w:lang w:val="ru-RU"/>
    </w:rPr>
  </w:style>
  <w:style w:type="character" w:styleId="aa">
    <w:name w:val="Hyperlink"/>
    <w:basedOn w:val="a0"/>
    <w:uiPriority w:val="99"/>
    <w:unhideWhenUsed/>
    <w:rsid w:val="006959D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792287"/>
    <w:rPr>
      <w:rFonts w:ascii="Calibri" w:eastAsia="Calibri" w:hAnsi="Calibri" w:cs="Calibr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du.telemedai.ru/" TargetMode="External"/><Relationship Id="rId2" Type="http://schemas.openxmlformats.org/officeDocument/2006/relationships/hyperlink" Target="mailto:npkc-sdo@zdrav.mos.ru" TargetMode="External"/><Relationship Id="rId1" Type="http://schemas.openxmlformats.org/officeDocument/2006/relationships/hyperlink" Target="https://edu.telemedai.ru/" TargetMode="External"/><Relationship Id="rId4" Type="http://schemas.openxmlformats.org/officeDocument/2006/relationships/hyperlink" Target="mailto:npkc-sdo@zdrav.mo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"НПКЦ ДиТ ДЗМ" г. Москвы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Антонян Кристина Арсеновна</cp:lastModifiedBy>
  <cp:revision>2</cp:revision>
  <cp:lastPrinted>2024-04-11T12:10:00Z</cp:lastPrinted>
  <dcterms:created xsi:type="dcterms:W3CDTF">2024-12-18T07:13:00Z</dcterms:created>
  <dcterms:modified xsi:type="dcterms:W3CDTF">2024-12-18T07:13:00Z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</Properties>
</file>